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67649193"/>
        <w:docPartObj>
          <w:docPartGallery w:val="Cover Pages"/>
          <w:docPartUnique/>
        </w:docPartObj>
      </w:sdtPr>
      <w:sdtEndPr/>
      <w:sdtContent>
        <w:p w14:paraId="28E34D6A" w14:textId="162DED9B" w:rsidR="00EE11CA" w:rsidRDefault="00EE11CA" w:rsidP="00EE6126">
          <w:pPr>
            <w:spacing w:line="276" w:lineRule="auto"/>
          </w:pPr>
        </w:p>
        <w:p w14:paraId="45D7020D" w14:textId="54647E8D" w:rsidR="00EE11CA" w:rsidRDefault="00EE11CA" w:rsidP="00EE6126">
          <w:pPr>
            <w:spacing w:line="276" w:lineRule="auto"/>
          </w:pPr>
          <w:r>
            <w:rPr>
              <w:noProof/>
            </w:rPr>
            <mc:AlternateContent>
              <mc:Choice Requires="wps">
                <w:drawing>
                  <wp:anchor distT="0" distB="0" distL="182880" distR="182880" simplePos="0" relativeHeight="251660288" behindDoc="0" locked="0" layoutInCell="1" allowOverlap="1" wp14:anchorId="105C4736" wp14:editId="51DF1123">
                    <wp:simplePos x="0" y="0"/>
                    <wp:positionH relativeFrom="margin">
                      <wp:posOffset>38100</wp:posOffset>
                    </wp:positionH>
                    <wp:positionV relativeFrom="page">
                      <wp:posOffset>5773420</wp:posOffset>
                    </wp:positionV>
                    <wp:extent cx="5264785" cy="2399665"/>
                    <wp:effectExtent l="0" t="0" r="12065" b="635"/>
                    <wp:wrapSquare wrapText="bothSides"/>
                    <wp:docPr id="131" name="Tekstiruutu 32"/>
                    <wp:cNvGraphicFramePr/>
                    <a:graphic xmlns:a="http://schemas.openxmlformats.org/drawingml/2006/main">
                      <a:graphicData uri="http://schemas.microsoft.com/office/word/2010/wordprocessingShape">
                        <wps:wsp>
                          <wps:cNvSpPr txBox="1"/>
                          <wps:spPr>
                            <a:xfrm>
                              <a:off x="0" y="0"/>
                              <a:ext cx="5264785" cy="2399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68F2C4" w14:textId="75A152E3" w:rsidR="00EE11CA" w:rsidRDefault="00502F3A">
                                <w:pPr>
                                  <w:pStyle w:val="Eivli"/>
                                  <w:spacing w:before="40" w:after="560" w:line="216" w:lineRule="auto"/>
                                  <w:rPr>
                                    <w:color w:val="4472C4" w:themeColor="accent1"/>
                                    <w:sz w:val="72"/>
                                    <w:szCs w:val="72"/>
                                  </w:rPr>
                                </w:pPr>
                                <w:sdt>
                                  <w:sdtPr>
                                    <w:rPr>
                                      <w:color w:val="4472C4" w:themeColor="accent1"/>
                                      <w:sz w:val="72"/>
                                      <w:szCs w:val="72"/>
                                    </w:rPr>
                                    <w:alias w:val="Otsikko"/>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EE11CA">
                                      <w:rPr>
                                        <w:color w:val="4472C4" w:themeColor="accent1"/>
                                        <w:sz w:val="72"/>
                                        <w:szCs w:val="72"/>
                                      </w:rPr>
                                      <w:t>MAA-AINES</w:t>
                                    </w:r>
                                    <w:r w:rsidR="002704AD">
                                      <w:rPr>
                                        <w:color w:val="4472C4" w:themeColor="accent1"/>
                                        <w:sz w:val="72"/>
                                        <w:szCs w:val="72"/>
                                      </w:rPr>
                                      <w:t>- JA YMPÄRISTÖ</w:t>
                                    </w:r>
                                    <w:r w:rsidR="00EE11CA">
                                      <w:rPr>
                                        <w:color w:val="4472C4" w:themeColor="accent1"/>
                                        <w:sz w:val="72"/>
                                        <w:szCs w:val="72"/>
                                      </w:rPr>
                                      <w:t>LUPAHAKEMUS</w:t>
                                    </w:r>
                                  </w:sdtContent>
                                </w:sdt>
                              </w:p>
                              <w:sdt>
                                <w:sdtPr>
                                  <w:rPr>
                                    <w:caps/>
                                    <w:color w:val="1F4E79" w:themeColor="accent5" w:themeShade="80"/>
                                    <w:sz w:val="28"/>
                                    <w:szCs w:val="28"/>
                                  </w:rPr>
                                  <w:alias w:val="Alaotsikko"/>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683611F5" w14:textId="2470C219" w:rsidR="00EE11CA" w:rsidRDefault="009A7070">
                                    <w:pPr>
                                      <w:pStyle w:val="Eivli"/>
                                      <w:spacing w:before="40" w:after="40"/>
                                      <w:rPr>
                                        <w:caps/>
                                        <w:color w:val="1F4E79" w:themeColor="accent5" w:themeShade="80"/>
                                        <w:sz w:val="28"/>
                                        <w:szCs w:val="28"/>
                                      </w:rPr>
                                    </w:pPr>
                                    <w:r>
                                      <w:rPr>
                                        <w:caps/>
                                        <w:color w:val="1F4E79" w:themeColor="accent5" w:themeShade="80"/>
                                        <w:sz w:val="28"/>
                                        <w:szCs w:val="28"/>
                                      </w:rPr>
                                      <w:t>KALLIOISEN</w:t>
                                    </w:r>
                                    <w:r w:rsidR="00EE11CA">
                                      <w:rPr>
                                        <w:caps/>
                                        <w:color w:val="1F4E79" w:themeColor="accent5" w:themeShade="80"/>
                                        <w:sz w:val="28"/>
                                        <w:szCs w:val="28"/>
                                      </w:rPr>
                                      <w:t xml:space="preserve"> KALLIOALUE</w:t>
                                    </w:r>
                                    <w:r w:rsidR="00ED3DEC">
                                      <w:rPr>
                                        <w:caps/>
                                        <w:color w:val="1F4E79" w:themeColor="accent5" w:themeShade="80"/>
                                        <w:sz w:val="28"/>
                                        <w:szCs w:val="28"/>
                                      </w:rPr>
                                      <w:t xml:space="preserve"> UURAISTEN KUNNASSA</w:t>
                                    </w:r>
                                  </w:p>
                                </w:sdtContent>
                              </w:sdt>
                              <w:p w14:paraId="7D5BCC27" w14:textId="452BB92D" w:rsidR="00EE11CA" w:rsidRDefault="00EE11CA">
                                <w:pPr>
                                  <w:pStyle w:val="Eivli"/>
                                  <w:spacing w:before="80" w:after="40"/>
                                  <w:rPr>
                                    <w:caps/>
                                    <w:color w:val="5B9BD5"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w:pict>
                  <v:shapetype w14:anchorId="105C4736" id="_x0000_t202" coordsize="21600,21600" o:spt="202" path="m,l,21600r21600,l21600,xe">
                    <v:stroke joinstyle="miter"/>
                    <v:path gradientshapeok="t" o:connecttype="rect"/>
                  </v:shapetype>
                  <v:shape id="Tekstiruutu 32" o:spid="_x0000_s1026" type="#_x0000_t202" style="position:absolute;margin-left:3pt;margin-top:454.6pt;width:414.55pt;height:188.95pt;z-index:251660288;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" filled="f" stroked="f" strokeweight=".5pt">
                    <v:textbox inset="0,0,0,0">
                      <w:txbxContent>
                        <w:p w14:paraId="2F68F2C4" w14:textId="75A152E3" w:rsidR="00EE11CA" w:rsidRDefault="00793250">
                          <w:pPr>
                            <w:pStyle w:val="Eivli"/>
                            <w:spacing w:before="40" w:after="560" w:line="216" w:lineRule="auto"/>
                            <w:rPr>
                              <w:color w:val="4472C4" w:themeColor="accent1"/>
                              <w:sz w:val="72"/>
                              <w:szCs w:val="72"/>
                            </w:rPr>
                          </w:pPr>
                          <w:sdt>
                            <w:sdtPr>
                              <w:rPr>
                                <w:color w:val="4472C4" w:themeColor="accent1"/>
                                <w:sz w:val="72"/>
                                <w:szCs w:val="72"/>
                              </w:rPr>
                              <w:alias w:val="Otsikko"/>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EE11CA">
                                <w:rPr>
                                  <w:color w:val="4472C4" w:themeColor="accent1"/>
                                  <w:sz w:val="72"/>
                                  <w:szCs w:val="72"/>
                                </w:rPr>
                                <w:t>MAA-AINES</w:t>
                              </w:r>
                              <w:r w:rsidR="002704AD">
                                <w:rPr>
                                  <w:color w:val="4472C4" w:themeColor="accent1"/>
                                  <w:sz w:val="72"/>
                                  <w:szCs w:val="72"/>
                                </w:rPr>
                                <w:t>- JA YMPÄRISTÖ</w:t>
                              </w:r>
                              <w:r w:rsidR="00EE11CA">
                                <w:rPr>
                                  <w:color w:val="4472C4" w:themeColor="accent1"/>
                                  <w:sz w:val="72"/>
                                  <w:szCs w:val="72"/>
                                </w:rPr>
                                <w:t>LUPAHAKEMUS</w:t>
                              </w:r>
                            </w:sdtContent>
                          </w:sdt>
                        </w:p>
                        <w:sdt>
                          <w:sdtPr>
                            <w:rPr>
                              <w:caps/>
                              <w:color w:val="1F4E79" w:themeColor="accent5" w:themeShade="80"/>
                              <w:sz w:val="28"/>
                              <w:szCs w:val="28"/>
                            </w:rPr>
                            <w:alias w:val="Alaotsikko"/>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683611F5" w14:textId="2470C219" w:rsidR="00EE11CA" w:rsidRDefault="009A7070">
                              <w:pPr>
                                <w:pStyle w:val="Eivli"/>
                                <w:spacing w:before="40" w:after="40"/>
                                <w:rPr>
                                  <w:caps/>
                                  <w:color w:val="1F4E79" w:themeColor="accent5" w:themeShade="80"/>
                                  <w:sz w:val="28"/>
                                  <w:szCs w:val="28"/>
                                </w:rPr>
                              </w:pPr>
                              <w:r>
                                <w:rPr>
                                  <w:caps/>
                                  <w:color w:val="1F4E79" w:themeColor="accent5" w:themeShade="80"/>
                                  <w:sz w:val="28"/>
                                  <w:szCs w:val="28"/>
                                </w:rPr>
                                <w:t>KALLIOISEN</w:t>
                              </w:r>
                              <w:r w:rsidR="00EE11CA">
                                <w:rPr>
                                  <w:caps/>
                                  <w:color w:val="1F4E79" w:themeColor="accent5" w:themeShade="80"/>
                                  <w:sz w:val="28"/>
                                  <w:szCs w:val="28"/>
                                </w:rPr>
                                <w:t xml:space="preserve"> KALLIOALUE</w:t>
                              </w:r>
                              <w:r w:rsidR="00ED3DEC">
                                <w:rPr>
                                  <w:caps/>
                                  <w:color w:val="1F4E79" w:themeColor="accent5" w:themeShade="80"/>
                                  <w:sz w:val="28"/>
                                  <w:szCs w:val="28"/>
                                </w:rPr>
                                <w:t xml:space="preserve"> UURAISTEN KUNNASSA</w:t>
                              </w:r>
                            </w:p>
                          </w:sdtContent>
                        </w:sdt>
                        <w:p w14:paraId="7D5BCC27" w14:textId="452BB92D" w:rsidR="00EE11CA" w:rsidRDefault="00EE11CA">
                          <w:pPr>
                            <w:pStyle w:val="Eivli"/>
                            <w:spacing w:before="80" w:after="40"/>
                            <w:rPr>
                              <w:caps/>
                              <w:color w:val="5B9BD5" w:themeColor="accent5"/>
                              <w:sz w:val="24"/>
                              <w:szCs w:val="24"/>
                            </w:rPr>
                          </w:pPr>
                        </w:p>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7D679CCE" wp14:editId="0AF782E0">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2" name="Suorakulmio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Vuosi"/>
                                  <w:tag w:val=""/>
                                  <w:id w:val="-785116381"/>
                                  <w:dataBinding w:prefixMappings="xmlns:ns0='http://schemas.microsoft.com/office/2006/coverPageProps' " w:xpath="/ns0:CoverPageProperties[1]/ns0:PublishDate[1]" w:storeItemID="{55AF091B-3C7A-41E3-B477-F2FDAA23CFDA}"/>
                                  <w:date w:fullDate="2026-02-16T00:00:00Z">
                                    <w:dateFormat w:val="yyyy"/>
                                    <w:lid w:val="fi-FI"/>
                                    <w:storeMappedDataAs w:val="dateTime"/>
                                    <w:calendar w:val="gregorian"/>
                                  </w:date>
                                </w:sdtPr>
                                <w:sdtEndPr/>
                                <w:sdtContent>
                                  <w:p w14:paraId="20B614A9" w14:textId="5094D2F7" w:rsidR="00EE11CA" w:rsidRDefault="00B177F4">
                                    <w:pPr>
                                      <w:pStyle w:val="Eivli"/>
                                      <w:jc w:val="right"/>
                                      <w:rPr>
                                        <w:color w:val="FFFFFF" w:themeColor="background1"/>
                                        <w:sz w:val="24"/>
                                        <w:szCs w:val="24"/>
                                      </w:rPr>
                                    </w:pPr>
                                    <w:r>
                                      <w:rPr>
                                        <w:color w:val="FFFFFF" w:themeColor="background1"/>
                                        <w:sz w:val="24"/>
                                        <w:szCs w:val="24"/>
                                      </w:rPr>
                                      <w:t>2026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xmlns:w16sdtfl="http://schemas.microsoft.com/office/word/2024/wordml/sdtformatlock">
                <w:pict>
                  <v:rect w14:anchorId="7D679CCE" id="Suorakulmio 33"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" fillcolor="#4472c4 [3204]" stroked="f" strokeweight="1pt">
                    <o:lock v:ext="edit" aspectratio="t"/>
                    <v:textbox inset="3.6pt,,3.6pt">
                      <w:txbxContent>
                        <w:sdt>
                          <w:sdtPr>
                            <w:rPr>
                              <w:color w:val="FFFFFF" w:themeColor="background1"/>
                              <w:sz w:val="24"/>
                              <w:szCs w:val="24"/>
                            </w:rPr>
                            <w:alias w:val="Vuosi"/>
                            <w:tag w:val=""/>
                            <w:id w:val="-785116381"/>
                            <w:dataBinding w:prefixMappings="xmlns:ns0='http://schemas.microsoft.com/office/2006/coverPageProps' " w:xpath="/ns0:CoverPageProperties[1]/ns0:PublishDate[1]" w:storeItemID="{55AF091B-3C7A-41E3-B477-F2FDAA23CFDA}"/>
                            <w:date w:fullDate="2026-02-16T00:00:00Z">
                              <w:dateFormat w:val="yyyy"/>
                              <w:lid w:val="fi-FI"/>
                              <w:storeMappedDataAs w:val="dateTime"/>
                              <w:calendar w:val="gregorian"/>
                            </w:date>
                          </w:sdtPr>
                          <w:sdtEndPr/>
                          <w:sdtContent>
                            <w:p w14:paraId="20B614A9" w14:textId="5094D2F7" w:rsidR="00EE11CA" w:rsidRDefault="00B177F4">
                              <w:pPr>
                                <w:pStyle w:val="Eivli"/>
                                <w:jc w:val="right"/>
                                <w:rPr>
                                  <w:color w:val="FFFFFF" w:themeColor="background1"/>
                                  <w:sz w:val="24"/>
                                  <w:szCs w:val="24"/>
                                </w:rPr>
                              </w:pPr>
                              <w:r>
                                <w:rPr>
                                  <w:color w:val="FFFFFF" w:themeColor="background1"/>
                                  <w:sz w:val="24"/>
                                  <w:szCs w:val="24"/>
                                </w:rPr>
                                <w:t>2026</w:t>
                              </w:r>
                            </w:p>
                          </w:sdtContent>
                        </w:sdt>
                      </w:txbxContent>
                    </v:textbox>
                    <w10:wrap anchorx="margin" anchory="page"/>
                  </v:rect>
                </w:pict>
              </mc:Fallback>
            </mc:AlternateContent>
          </w:r>
          <w:r>
            <w:br w:type="page"/>
          </w:r>
        </w:p>
      </w:sdtContent>
    </w:sdt>
    <w:p w14:paraId="08B5B414" w14:textId="4E501670" w:rsidR="00EE11CA" w:rsidRDefault="003575F0" w:rsidP="00EE6126">
      <w:pPr>
        <w:spacing w:line="276" w:lineRule="auto"/>
      </w:pPr>
      <w:r>
        <w:lastRenderedPageBreak/>
        <w:t>TIIVISTELMÄ</w:t>
      </w:r>
    </w:p>
    <w:p w14:paraId="6BD02693" w14:textId="018A9378" w:rsidR="008E445F" w:rsidRDefault="00EE11CA">
      <w:pPr>
        <w:pStyle w:val="Sisluet1"/>
        <w:tabs>
          <w:tab w:val="left" w:pos="440"/>
          <w:tab w:val="right" w:leader="dot" w:pos="9628"/>
        </w:tabs>
        <w:rPr>
          <w:rFonts w:eastAsiaTheme="minorEastAsia" w:cstheme="minorBidi"/>
          <w:b w:val="0"/>
          <w:bCs w:val="0"/>
          <w:caps w:val="0"/>
          <w:noProof/>
          <w:sz w:val="22"/>
          <w:szCs w:val="22"/>
          <w:lang w:eastAsia="fi-FI"/>
        </w:rPr>
      </w:pPr>
      <w:r>
        <w:fldChar w:fldCharType="begin"/>
      </w:r>
      <w:r>
        <w:instrText xml:space="preserve"> TOC \o "1-3" \h \z \u </w:instrText>
      </w:r>
      <w:r>
        <w:fldChar w:fldCharType="separate"/>
      </w:r>
      <w:hyperlink w:anchor="_Toc229556159" w:history="1">
        <w:r w:rsidR="008E445F" w:rsidRPr="00EF72FD">
          <w:rPr>
            <w:rStyle w:val="Hyperlinkki"/>
            <w:noProof/>
          </w:rPr>
          <w:t>1</w:t>
        </w:r>
        <w:r w:rsidR="008E445F">
          <w:rPr>
            <w:rFonts w:eastAsiaTheme="minorEastAsia" w:cstheme="minorBidi"/>
            <w:b w:val="0"/>
            <w:bCs w:val="0"/>
            <w:caps w:val="0"/>
            <w:noProof/>
            <w:sz w:val="22"/>
            <w:szCs w:val="22"/>
            <w:lang w:eastAsia="fi-FI"/>
          </w:rPr>
          <w:tab/>
        </w:r>
        <w:r w:rsidR="008E445F" w:rsidRPr="00EF72FD">
          <w:rPr>
            <w:rStyle w:val="Hyperlinkki"/>
            <w:noProof/>
          </w:rPr>
          <w:t>YLEISTÄ</w:t>
        </w:r>
        <w:r w:rsidR="008E445F">
          <w:rPr>
            <w:noProof/>
            <w:webHidden/>
          </w:rPr>
          <w:tab/>
        </w:r>
        <w:r w:rsidR="008E445F">
          <w:rPr>
            <w:noProof/>
            <w:webHidden/>
          </w:rPr>
          <w:fldChar w:fldCharType="begin"/>
        </w:r>
        <w:r w:rsidR="008E445F">
          <w:rPr>
            <w:noProof/>
            <w:webHidden/>
          </w:rPr>
          <w:instrText xml:space="preserve"> PAGEREF _Toc229556159 \h </w:instrText>
        </w:r>
        <w:r w:rsidR="008E445F">
          <w:rPr>
            <w:noProof/>
            <w:webHidden/>
          </w:rPr>
        </w:r>
        <w:r w:rsidR="008E445F">
          <w:rPr>
            <w:noProof/>
            <w:webHidden/>
          </w:rPr>
          <w:fldChar w:fldCharType="separate"/>
        </w:r>
        <w:r w:rsidR="00542ADE">
          <w:rPr>
            <w:noProof/>
            <w:webHidden/>
          </w:rPr>
          <w:t>3</w:t>
        </w:r>
        <w:r w:rsidR="008E445F">
          <w:rPr>
            <w:noProof/>
            <w:webHidden/>
          </w:rPr>
          <w:fldChar w:fldCharType="end"/>
        </w:r>
      </w:hyperlink>
    </w:p>
    <w:p w14:paraId="2B64D53B" w14:textId="0333F928" w:rsidR="008E445F" w:rsidRDefault="00502F3A">
      <w:pPr>
        <w:pStyle w:val="Sisluet2"/>
        <w:tabs>
          <w:tab w:val="left" w:pos="880"/>
          <w:tab w:val="right" w:leader="dot" w:pos="9628"/>
        </w:tabs>
        <w:rPr>
          <w:rFonts w:eastAsiaTheme="minorEastAsia" w:cstheme="minorBidi"/>
          <w:smallCaps w:val="0"/>
          <w:noProof/>
          <w:sz w:val="22"/>
          <w:szCs w:val="22"/>
          <w:lang w:eastAsia="fi-FI"/>
        </w:rPr>
      </w:pPr>
      <w:hyperlink w:anchor="_Toc229556160" w:history="1">
        <w:r w:rsidR="008E445F" w:rsidRPr="00EF72FD">
          <w:rPr>
            <w:rStyle w:val="Hyperlinkki"/>
            <w:noProof/>
          </w:rPr>
          <w:t>1.1</w:t>
        </w:r>
        <w:r w:rsidR="008E445F">
          <w:rPr>
            <w:rFonts w:eastAsiaTheme="minorEastAsia" w:cstheme="minorBidi"/>
            <w:smallCaps w:val="0"/>
            <w:noProof/>
            <w:sz w:val="22"/>
            <w:szCs w:val="22"/>
            <w:lang w:eastAsia="fi-FI"/>
          </w:rPr>
          <w:tab/>
        </w:r>
        <w:r w:rsidR="008E445F" w:rsidRPr="00EF72FD">
          <w:rPr>
            <w:rStyle w:val="Hyperlinkki"/>
            <w:noProof/>
          </w:rPr>
          <w:t>Sijainti ja nykytila</w:t>
        </w:r>
        <w:r w:rsidR="008E445F">
          <w:rPr>
            <w:noProof/>
            <w:webHidden/>
          </w:rPr>
          <w:tab/>
        </w:r>
        <w:r w:rsidR="008E445F">
          <w:rPr>
            <w:noProof/>
            <w:webHidden/>
          </w:rPr>
          <w:fldChar w:fldCharType="begin"/>
        </w:r>
        <w:r w:rsidR="008E445F">
          <w:rPr>
            <w:noProof/>
            <w:webHidden/>
          </w:rPr>
          <w:instrText xml:space="preserve"> PAGEREF _Toc229556160 \h </w:instrText>
        </w:r>
        <w:r w:rsidR="008E445F">
          <w:rPr>
            <w:noProof/>
            <w:webHidden/>
          </w:rPr>
        </w:r>
        <w:r w:rsidR="008E445F">
          <w:rPr>
            <w:noProof/>
            <w:webHidden/>
          </w:rPr>
          <w:fldChar w:fldCharType="separate"/>
        </w:r>
        <w:r w:rsidR="00542ADE">
          <w:rPr>
            <w:noProof/>
            <w:webHidden/>
          </w:rPr>
          <w:t>3</w:t>
        </w:r>
        <w:r w:rsidR="008E445F">
          <w:rPr>
            <w:noProof/>
            <w:webHidden/>
          </w:rPr>
          <w:fldChar w:fldCharType="end"/>
        </w:r>
      </w:hyperlink>
    </w:p>
    <w:p w14:paraId="56550DC7" w14:textId="26A20AF0" w:rsidR="008E445F" w:rsidRDefault="00502F3A">
      <w:pPr>
        <w:pStyle w:val="Sisluet2"/>
        <w:tabs>
          <w:tab w:val="left" w:pos="880"/>
          <w:tab w:val="right" w:leader="dot" w:pos="9628"/>
        </w:tabs>
        <w:rPr>
          <w:rFonts w:eastAsiaTheme="minorEastAsia" w:cstheme="minorBidi"/>
          <w:smallCaps w:val="0"/>
          <w:noProof/>
          <w:sz w:val="22"/>
          <w:szCs w:val="22"/>
          <w:lang w:eastAsia="fi-FI"/>
        </w:rPr>
      </w:pPr>
      <w:hyperlink w:anchor="_Toc229556161" w:history="1">
        <w:r w:rsidR="008E445F" w:rsidRPr="00EF72FD">
          <w:rPr>
            <w:rStyle w:val="Hyperlinkki"/>
            <w:noProof/>
          </w:rPr>
          <w:t>1.2</w:t>
        </w:r>
        <w:r w:rsidR="008E445F">
          <w:rPr>
            <w:rFonts w:eastAsiaTheme="minorEastAsia" w:cstheme="minorBidi"/>
            <w:smallCaps w:val="0"/>
            <w:noProof/>
            <w:sz w:val="22"/>
            <w:szCs w:val="22"/>
            <w:lang w:eastAsia="fi-FI"/>
          </w:rPr>
          <w:tab/>
        </w:r>
        <w:r w:rsidR="008E445F" w:rsidRPr="00EF72FD">
          <w:rPr>
            <w:rStyle w:val="Hyperlinkki"/>
            <w:noProof/>
          </w:rPr>
          <w:t>Suunnitelma-aineistot</w:t>
        </w:r>
        <w:r w:rsidR="008E445F">
          <w:rPr>
            <w:noProof/>
            <w:webHidden/>
          </w:rPr>
          <w:tab/>
        </w:r>
        <w:r w:rsidR="008E445F">
          <w:rPr>
            <w:noProof/>
            <w:webHidden/>
          </w:rPr>
          <w:fldChar w:fldCharType="begin"/>
        </w:r>
        <w:r w:rsidR="008E445F">
          <w:rPr>
            <w:noProof/>
            <w:webHidden/>
          </w:rPr>
          <w:instrText xml:space="preserve"> PAGEREF _Toc229556161 \h </w:instrText>
        </w:r>
        <w:r w:rsidR="008E445F">
          <w:rPr>
            <w:noProof/>
            <w:webHidden/>
          </w:rPr>
        </w:r>
        <w:r w:rsidR="008E445F">
          <w:rPr>
            <w:noProof/>
            <w:webHidden/>
          </w:rPr>
          <w:fldChar w:fldCharType="separate"/>
        </w:r>
        <w:r w:rsidR="00542ADE">
          <w:rPr>
            <w:noProof/>
            <w:webHidden/>
          </w:rPr>
          <w:t>4</w:t>
        </w:r>
        <w:r w:rsidR="008E445F">
          <w:rPr>
            <w:noProof/>
            <w:webHidden/>
          </w:rPr>
          <w:fldChar w:fldCharType="end"/>
        </w:r>
      </w:hyperlink>
    </w:p>
    <w:p w14:paraId="17FE60DD" w14:textId="4B87A689" w:rsidR="008E445F" w:rsidRDefault="00502F3A">
      <w:pPr>
        <w:pStyle w:val="Sisluet2"/>
        <w:tabs>
          <w:tab w:val="left" w:pos="880"/>
          <w:tab w:val="right" w:leader="dot" w:pos="9628"/>
        </w:tabs>
        <w:rPr>
          <w:rFonts w:eastAsiaTheme="minorEastAsia" w:cstheme="minorBidi"/>
          <w:smallCaps w:val="0"/>
          <w:noProof/>
          <w:sz w:val="22"/>
          <w:szCs w:val="22"/>
          <w:lang w:eastAsia="fi-FI"/>
        </w:rPr>
      </w:pPr>
      <w:hyperlink w:anchor="_Toc229556162" w:history="1">
        <w:r w:rsidR="008E445F" w:rsidRPr="00EF72FD">
          <w:rPr>
            <w:rStyle w:val="Hyperlinkki"/>
            <w:noProof/>
          </w:rPr>
          <w:t>1.3</w:t>
        </w:r>
        <w:r w:rsidR="008E445F">
          <w:rPr>
            <w:rFonts w:eastAsiaTheme="minorEastAsia" w:cstheme="minorBidi"/>
            <w:smallCaps w:val="0"/>
            <w:noProof/>
            <w:sz w:val="22"/>
            <w:szCs w:val="22"/>
            <w:lang w:eastAsia="fi-FI"/>
          </w:rPr>
          <w:tab/>
        </w:r>
        <w:r w:rsidR="008E445F" w:rsidRPr="00EF72FD">
          <w:rPr>
            <w:rStyle w:val="Hyperlinkki"/>
            <w:noProof/>
          </w:rPr>
          <w:t>Luvat</w:t>
        </w:r>
        <w:r w:rsidR="008E445F">
          <w:rPr>
            <w:noProof/>
            <w:webHidden/>
          </w:rPr>
          <w:tab/>
        </w:r>
        <w:r w:rsidR="008E445F">
          <w:rPr>
            <w:noProof/>
            <w:webHidden/>
          </w:rPr>
          <w:fldChar w:fldCharType="begin"/>
        </w:r>
        <w:r w:rsidR="008E445F">
          <w:rPr>
            <w:noProof/>
            <w:webHidden/>
          </w:rPr>
          <w:instrText xml:space="preserve"> PAGEREF _Toc229556162 \h </w:instrText>
        </w:r>
        <w:r w:rsidR="008E445F">
          <w:rPr>
            <w:noProof/>
            <w:webHidden/>
          </w:rPr>
        </w:r>
        <w:r w:rsidR="008E445F">
          <w:rPr>
            <w:noProof/>
            <w:webHidden/>
          </w:rPr>
          <w:fldChar w:fldCharType="separate"/>
        </w:r>
        <w:r w:rsidR="00542ADE">
          <w:rPr>
            <w:noProof/>
            <w:webHidden/>
          </w:rPr>
          <w:t>4</w:t>
        </w:r>
        <w:r w:rsidR="008E445F">
          <w:rPr>
            <w:noProof/>
            <w:webHidden/>
          </w:rPr>
          <w:fldChar w:fldCharType="end"/>
        </w:r>
      </w:hyperlink>
    </w:p>
    <w:p w14:paraId="14D6C266" w14:textId="618A2526" w:rsidR="008E445F" w:rsidRDefault="00502F3A">
      <w:pPr>
        <w:pStyle w:val="Sisluet2"/>
        <w:tabs>
          <w:tab w:val="left" w:pos="880"/>
          <w:tab w:val="right" w:leader="dot" w:pos="9628"/>
        </w:tabs>
        <w:rPr>
          <w:rFonts w:eastAsiaTheme="minorEastAsia" w:cstheme="minorBidi"/>
          <w:smallCaps w:val="0"/>
          <w:noProof/>
          <w:sz w:val="22"/>
          <w:szCs w:val="22"/>
          <w:lang w:eastAsia="fi-FI"/>
        </w:rPr>
      </w:pPr>
      <w:hyperlink w:anchor="_Toc229556163" w:history="1">
        <w:r w:rsidR="008E445F" w:rsidRPr="00EF72FD">
          <w:rPr>
            <w:rStyle w:val="Hyperlinkki"/>
            <w:noProof/>
          </w:rPr>
          <w:t>1.4</w:t>
        </w:r>
        <w:r w:rsidR="008E445F">
          <w:rPr>
            <w:rFonts w:eastAsiaTheme="minorEastAsia" w:cstheme="minorBidi"/>
            <w:smallCaps w:val="0"/>
            <w:noProof/>
            <w:sz w:val="22"/>
            <w:szCs w:val="22"/>
            <w:lang w:eastAsia="fi-FI"/>
          </w:rPr>
          <w:tab/>
        </w:r>
        <w:r w:rsidR="008E445F" w:rsidRPr="00EF72FD">
          <w:rPr>
            <w:rStyle w:val="Hyperlinkki"/>
            <w:noProof/>
          </w:rPr>
          <w:t>Hakijan tiedot</w:t>
        </w:r>
        <w:r w:rsidR="008E445F">
          <w:rPr>
            <w:noProof/>
            <w:webHidden/>
          </w:rPr>
          <w:tab/>
        </w:r>
        <w:r w:rsidR="008E445F">
          <w:rPr>
            <w:noProof/>
            <w:webHidden/>
          </w:rPr>
          <w:fldChar w:fldCharType="begin"/>
        </w:r>
        <w:r w:rsidR="008E445F">
          <w:rPr>
            <w:noProof/>
            <w:webHidden/>
          </w:rPr>
          <w:instrText xml:space="preserve"> PAGEREF _Toc229556163 \h </w:instrText>
        </w:r>
        <w:r w:rsidR="008E445F">
          <w:rPr>
            <w:noProof/>
            <w:webHidden/>
          </w:rPr>
        </w:r>
        <w:r w:rsidR="008E445F">
          <w:rPr>
            <w:noProof/>
            <w:webHidden/>
          </w:rPr>
          <w:fldChar w:fldCharType="separate"/>
        </w:r>
        <w:r w:rsidR="00542ADE">
          <w:rPr>
            <w:noProof/>
            <w:webHidden/>
          </w:rPr>
          <w:t>4</w:t>
        </w:r>
        <w:r w:rsidR="008E445F">
          <w:rPr>
            <w:noProof/>
            <w:webHidden/>
          </w:rPr>
          <w:fldChar w:fldCharType="end"/>
        </w:r>
      </w:hyperlink>
    </w:p>
    <w:p w14:paraId="0DEC7ACE" w14:textId="0E26230C" w:rsidR="008E445F" w:rsidRDefault="00502F3A">
      <w:pPr>
        <w:pStyle w:val="Sisluet1"/>
        <w:tabs>
          <w:tab w:val="right" w:leader="dot" w:pos="9628"/>
        </w:tabs>
        <w:rPr>
          <w:rFonts w:eastAsiaTheme="minorEastAsia" w:cstheme="minorBidi"/>
          <w:b w:val="0"/>
          <w:bCs w:val="0"/>
          <w:caps w:val="0"/>
          <w:noProof/>
          <w:sz w:val="22"/>
          <w:szCs w:val="22"/>
          <w:lang w:eastAsia="fi-FI"/>
        </w:rPr>
      </w:pPr>
      <w:hyperlink w:anchor="_Toc229556164" w:history="1">
        <w:r w:rsidR="008E445F" w:rsidRPr="00EF72FD">
          <w:rPr>
            <w:rStyle w:val="Hyperlinkki"/>
            <w:noProof/>
          </w:rPr>
          <w:t>2 YMPÄRISTÖ</w:t>
        </w:r>
        <w:r w:rsidR="008E445F">
          <w:rPr>
            <w:noProof/>
            <w:webHidden/>
          </w:rPr>
          <w:tab/>
        </w:r>
        <w:r w:rsidR="008E445F">
          <w:rPr>
            <w:noProof/>
            <w:webHidden/>
          </w:rPr>
          <w:fldChar w:fldCharType="begin"/>
        </w:r>
        <w:r w:rsidR="008E445F">
          <w:rPr>
            <w:noProof/>
            <w:webHidden/>
          </w:rPr>
          <w:instrText xml:space="preserve"> PAGEREF _Toc229556164 \h </w:instrText>
        </w:r>
        <w:r w:rsidR="008E445F">
          <w:rPr>
            <w:noProof/>
            <w:webHidden/>
          </w:rPr>
        </w:r>
        <w:r w:rsidR="008E445F">
          <w:rPr>
            <w:noProof/>
            <w:webHidden/>
          </w:rPr>
          <w:fldChar w:fldCharType="separate"/>
        </w:r>
        <w:r w:rsidR="00542ADE">
          <w:rPr>
            <w:noProof/>
            <w:webHidden/>
          </w:rPr>
          <w:t>4</w:t>
        </w:r>
        <w:r w:rsidR="008E445F">
          <w:rPr>
            <w:noProof/>
            <w:webHidden/>
          </w:rPr>
          <w:fldChar w:fldCharType="end"/>
        </w:r>
      </w:hyperlink>
    </w:p>
    <w:p w14:paraId="442FE9B5" w14:textId="440CDBDD" w:rsidR="008E445F" w:rsidRDefault="00502F3A">
      <w:pPr>
        <w:pStyle w:val="Sisluet2"/>
        <w:tabs>
          <w:tab w:val="right" w:leader="dot" w:pos="9628"/>
        </w:tabs>
        <w:rPr>
          <w:rFonts w:eastAsiaTheme="minorEastAsia" w:cstheme="minorBidi"/>
          <w:smallCaps w:val="0"/>
          <w:noProof/>
          <w:sz w:val="22"/>
          <w:szCs w:val="22"/>
          <w:lang w:eastAsia="fi-FI"/>
        </w:rPr>
      </w:pPr>
      <w:hyperlink w:anchor="_Toc229556165" w:history="1">
        <w:r w:rsidR="008E445F" w:rsidRPr="00EF72FD">
          <w:rPr>
            <w:rStyle w:val="Hyperlinkki"/>
            <w:noProof/>
          </w:rPr>
          <w:t>2.1 Asutus ja häiriintyvät kohteet</w:t>
        </w:r>
        <w:r w:rsidR="008E445F">
          <w:rPr>
            <w:noProof/>
            <w:webHidden/>
          </w:rPr>
          <w:tab/>
        </w:r>
        <w:r w:rsidR="008E445F">
          <w:rPr>
            <w:noProof/>
            <w:webHidden/>
          </w:rPr>
          <w:fldChar w:fldCharType="begin"/>
        </w:r>
        <w:r w:rsidR="008E445F">
          <w:rPr>
            <w:noProof/>
            <w:webHidden/>
          </w:rPr>
          <w:instrText xml:space="preserve"> PAGEREF _Toc229556165 \h </w:instrText>
        </w:r>
        <w:r w:rsidR="008E445F">
          <w:rPr>
            <w:noProof/>
            <w:webHidden/>
          </w:rPr>
        </w:r>
        <w:r w:rsidR="008E445F">
          <w:rPr>
            <w:noProof/>
            <w:webHidden/>
          </w:rPr>
          <w:fldChar w:fldCharType="separate"/>
        </w:r>
        <w:r w:rsidR="00542ADE">
          <w:rPr>
            <w:noProof/>
            <w:webHidden/>
          </w:rPr>
          <w:t>4</w:t>
        </w:r>
        <w:r w:rsidR="008E445F">
          <w:rPr>
            <w:noProof/>
            <w:webHidden/>
          </w:rPr>
          <w:fldChar w:fldCharType="end"/>
        </w:r>
      </w:hyperlink>
    </w:p>
    <w:p w14:paraId="7D25996B" w14:textId="25398362" w:rsidR="008E445F" w:rsidRDefault="00502F3A">
      <w:pPr>
        <w:pStyle w:val="Sisluet2"/>
        <w:tabs>
          <w:tab w:val="right" w:leader="dot" w:pos="9628"/>
        </w:tabs>
        <w:rPr>
          <w:rFonts w:eastAsiaTheme="minorEastAsia" w:cstheme="minorBidi"/>
          <w:smallCaps w:val="0"/>
          <w:noProof/>
          <w:sz w:val="22"/>
          <w:szCs w:val="22"/>
          <w:lang w:eastAsia="fi-FI"/>
        </w:rPr>
      </w:pPr>
      <w:hyperlink w:anchor="_Toc229556166" w:history="1">
        <w:r w:rsidR="008E445F" w:rsidRPr="00EF72FD">
          <w:rPr>
            <w:rStyle w:val="Hyperlinkki"/>
            <w:noProof/>
          </w:rPr>
          <w:t>2.2 Luonto</w:t>
        </w:r>
        <w:r w:rsidR="008E445F">
          <w:rPr>
            <w:noProof/>
            <w:webHidden/>
          </w:rPr>
          <w:tab/>
        </w:r>
        <w:r w:rsidR="008E445F">
          <w:rPr>
            <w:noProof/>
            <w:webHidden/>
          </w:rPr>
          <w:fldChar w:fldCharType="begin"/>
        </w:r>
        <w:r w:rsidR="008E445F">
          <w:rPr>
            <w:noProof/>
            <w:webHidden/>
          </w:rPr>
          <w:instrText xml:space="preserve"> PAGEREF _Toc229556166 \h </w:instrText>
        </w:r>
        <w:r w:rsidR="008E445F">
          <w:rPr>
            <w:noProof/>
            <w:webHidden/>
          </w:rPr>
        </w:r>
        <w:r w:rsidR="008E445F">
          <w:rPr>
            <w:noProof/>
            <w:webHidden/>
          </w:rPr>
          <w:fldChar w:fldCharType="separate"/>
        </w:r>
        <w:r w:rsidR="00542ADE">
          <w:rPr>
            <w:noProof/>
            <w:webHidden/>
          </w:rPr>
          <w:t>5</w:t>
        </w:r>
        <w:r w:rsidR="008E445F">
          <w:rPr>
            <w:noProof/>
            <w:webHidden/>
          </w:rPr>
          <w:fldChar w:fldCharType="end"/>
        </w:r>
      </w:hyperlink>
    </w:p>
    <w:p w14:paraId="267BA7D1" w14:textId="24319A87" w:rsidR="008E445F" w:rsidRDefault="00502F3A">
      <w:pPr>
        <w:pStyle w:val="Sisluet2"/>
        <w:tabs>
          <w:tab w:val="right" w:leader="dot" w:pos="9628"/>
        </w:tabs>
        <w:rPr>
          <w:rFonts w:eastAsiaTheme="minorEastAsia" w:cstheme="minorBidi"/>
          <w:smallCaps w:val="0"/>
          <w:noProof/>
          <w:sz w:val="22"/>
          <w:szCs w:val="22"/>
          <w:lang w:eastAsia="fi-FI"/>
        </w:rPr>
      </w:pPr>
      <w:hyperlink w:anchor="_Toc229556167" w:history="1">
        <w:r w:rsidR="008E445F" w:rsidRPr="00EF72FD">
          <w:rPr>
            <w:rStyle w:val="Hyperlinkki"/>
            <w:noProof/>
          </w:rPr>
          <w:t>2.3 Kaavoitus</w:t>
        </w:r>
        <w:r w:rsidR="008E445F">
          <w:rPr>
            <w:noProof/>
            <w:webHidden/>
          </w:rPr>
          <w:tab/>
        </w:r>
        <w:r w:rsidR="008E445F">
          <w:rPr>
            <w:noProof/>
            <w:webHidden/>
          </w:rPr>
          <w:fldChar w:fldCharType="begin"/>
        </w:r>
        <w:r w:rsidR="008E445F">
          <w:rPr>
            <w:noProof/>
            <w:webHidden/>
          </w:rPr>
          <w:instrText xml:space="preserve"> PAGEREF _Toc229556167 \h </w:instrText>
        </w:r>
        <w:r w:rsidR="008E445F">
          <w:rPr>
            <w:noProof/>
            <w:webHidden/>
          </w:rPr>
        </w:r>
        <w:r w:rsidR="008E445F">
          <w:rPr>
            <w:noProof/>
            <w:webHidden/>
          </w:rPr>
          <w:fldChar w:fldCharType="separate"/>
        </w:r>
        <w:r w:rsidR="00542ADE">
          <w:rPr>
            <w:noProof/>
            <w:webHidden/>
          </w:rPr>
          <w:t>5</w:t>
        </w:r>
        <w:r w:rsidR="008E445F">
          <w:rPr>
            <w:noProof/>
            <w:webHidden/>
          </w:rPr>
          <w:fldChar w:fldCharType="end"/>
        </w:r>
      </w:hyperlink>
    </w:p>
    <w:p w14:paraId="70E1BFD6" w14:textId="7A02B959" w:rsidR="008E445F" w:rsidRDefault="00502F3A">
      <w:pPr>
        <w:pStyle w:val="Sisluet2"/>
        <w:tabs>
          <w:tab w:val="right" w:leader="dot" w:pos="9628"/>
        </w:tabs>
        <w:rPr>
          <w:rFonts w:eastAsiaTheme="minorEastAsia" w:cstheme="minorBidi"/>
          <w:smallCaps w:val="0"/>
          <w:noProof/>
          <w:sz w:val="22"/>
          <w:szCs w:val="22"/>
          <w:lang w:eastAsia="fi-FI"/>
        </w:rPr>
      </w:pPr>
      <w:hyperlink w:anchor="_Toc229556168" w:history="1">
        <w:r w:rsidR="008E445F" w:rsidRPr="00EF72FD">
          <w:rPr>
            <w:rStyle w:val="Hyperlinkki"/>
            <w:noProof/>
          </w:rPr>
          <w:t>2.4 Maisema</w:t>
        </w:r>
        <w:r w:rsidR="008E445F">
          <w:rPr>
            <w:noProof/>
            <w:webHidden/>
          </w:rPr>
          <w:tab/>
        </w:r>
        <w:r w:rsidR="008E445F">
          <w:rPr>
            <w:noProof/>
            <w:webHidden/>
          </w:rPr>
          <w:fldChar w:fldCharType="begin"/>
        </w:r>
        <w:r w:rsidR="008E445F">
          <w:rPr>
            <w:noProof/>
            <w:webHidden/>
          </w:rPr>
          <w:instrText xml:space="preserve"> PAGEREF _Toc229556168 \h </w:instrText>
        </w:r>
        <w:r w:rsidR="008E445F">
          <w:rPr>
            <w:noProof/>
            <w:webHidden/>
          </w:rPr>
        </w:r>
        <w:r w:rsidR="008E445F">
          <w:rPr>
            <w:noProof/>
            <w:webHidden/>
          </w:rPr>
          <w:fldChar w:fldCharType="separate"/>
        </w:r>
        <w:r w:rsidR="00542ADE">
          <w:rPr>
            <w:noProof/>
            <w:webHidden/>
          </w:rPr>
          <w:t>5</w:t>
        </w:r>
        <w:r w:rsidR="008E445F">
          <w:rPr>
            <w:noProof/>
            <w:webHidden/>
          </w:rPr>
          <w:fldChar w:fldCharType="end"/>
        </w:r>
      </w:hyperlink>
    </w:p>
    <w:p w14:paraId="1F895673" w14:textId="54D1F2B6" w:rsidR="008E445F" w:rsidRDefault="00502F3A">
      <w:pPr>
        <w:pStyle w:val="Sisluet2"/>
        <w:tabs>
          <w:tab w:val="right" w:leader="dot" w:pos="9628"/>
        </w:tabs>
        <w:rPr>
          <w:rFonts w:eastAsiaTheme="minorEastAsia" w:cstheme="minorBidi"/>
          <w:smallCaps w:val="0"/>
          <w:noProof/>
          <w:sz w:val="22"/>
          <w:szCs w:val="22"/>
          <w:lang w:eastAsia="fi-FI"/>
        </w:rPr>
      </w:pPr>
      <w:hyperlink w:anchor="_Toc229556169" w:history="1">
        <w:r w:rsidR="008E445F" w:rsidRPr="00EF72FD">
          <w:rPr>
            <w:rStyle w:val="Hyperlinkki"/>
            <w:noProof/>
          </w:rPr>
          <w:t>2.5 Pinta- ja pohjavedet</w:t>
        </w:r>
        <w:r w:rsidR="008E445F">
          <w:rPr>
            <w:noProof/>
            <w:webHidden/>
          </w:rPr>
          <w:tab/>
        </w:r>
        <w:r w:rsidR="008E445F">
          <w:rPr>
            <w:noProof/>
            <w:webHidden/>
          </w:rPr>
          <w:fldChar w:fldCharType="begin"/>
        </w:r>
        <w:r w:rsidR="008E445F">
          <w:rPr>
            <w:noProof/>
            <w:webHidden/>
          </w:rPr>
          <w:instrText xml:space="preserve"> PAGEREF _Toc229556169 \h </w:instrText>
        </w:r>
        <w:r w:rsidR="008E445F">
          <w:rPr>
            <w:noProof/>
            <w:webHidden/>
          </w:rPr>
        </w:r>
        <w:r w:rsidR="008E445F">
          <w:rPr>
            <w:noProof/>
            <w:webHidden/>
          </w:rPr>
          <w:fldChar w:fldCharType="separate"/>
        </w:r>
        <w:r w:rsidR="00542ADE">
          <w:rPr>
            <w:noProof/>
            <w:webHidden/>
          </w:rPr>
          <w:t>5</w:t>
        </w:r>
        <w:r w:rsidR="008E445F">
          <w:rPr>
            <w:noProof/>
            <w:webHidden/>
          </w:rPr>
          <w:fldChar w:fldCharType="end"/>
        </w:r>
      </w:hyperlink>
    </w:p>
    <w:p w14:paraId="72C64E38" w14:textId="591669B7" w:rsidR="008E445F" w:rsidRDefault="00502F3A">
      <w:pPr>
        <w:pStyle w:val="Sisluet1"/>
        <w:tabs>
          <w:tab w:val="right" w:leader="dot" w:pos="9628"/>
        </w:tabs>
        <w:rPr>
          <w:rFonts w:eastAsiaTheme="minorEastAsia" w:cstheme="minorBidi"/>
          <w:b w:val="0"/>
          <w:bCs w:val="0"/>
          <w:caps w:val="0"/>
          <w:noProof/>
          <w:sz w:val="22"/>
          <w:szCs w:val="22"/>
          <w:lang w:eastAsia="fi-FI"/>
        </w:rPr>
      </w:pPr>
      <w:hyperlink w:anchor="_Toc229556170" w:history="1">
        <w:r w:rsidR="008E445F" w:rsidRPr="00EF72FD">
          <w:rPr>
            <w:rStyle w:val="Hyperlinkki"/>
            <w:noProof/>
          </w:rPr>
          <w:t>3 Ottamistoiminta</w:t>
        </w:r>
        <w:r w:rsidR="008E445F">
          <w:rPr>
            <w:noProof/>
            <w:webHidden/>
          </w:rPr>
          <w:tab/>
        </w:r>
        <w:r w:rsidR="008E445F">
          <w:rPr>
            <w:noProof/>
            <w:webHidden/>
          </w:rPr>
          <w:fldChar w:fldCharType="begin"/>
        </w:r>
        <w:r w:rsidR="008E445F">
          <w:rPr>
            <w:noProof/>
            <w:webHidden/>
          </w:rPr>
          <w:instrText xml:space="preserve"> PAGEREF _Toc229556170 \h </w:instrText>
        </w:r>
        <w:r w:rsidR="008E445F">
          <w:rPr>
            <w:noProof/>
            <w:webHidden/>
          </w:rPr>
        </w:r>
        <w:r w:rsidR="008E445F">
          <w:rPr>
            <w:noProof/>
            <w:webHidden/>
          </w:rPr>
          <w:fldChar w:fldCharType="separate"/>
        </w:r>
        <w:r w:rsidR="00542ADE">
          <w:rPr>
            <w:noProof/>
            <w:webHidden/>
          </w:rPr>
          <w:t>6</w:t>
        </w:r>
        <w:r w:rsidR="008E445F">
          <w:rPr>
            <w:noProof/>
            <w:webHidden/>
          </w:rPr>
          <w:fldChar w:fldCharType="end"/>
        </w:r>
      </w:hyperlink>
    </w:p>
    <w:p w14:paraId="3CB3AF62" w14:textId="1B733C98" w:rsidR="008E445F" w:rsidRDefault="00502F3A">
      <w:pPr>
        <w:pStyle w:val="Sisluet2"/>
        <w:tabs>
          <w:tab w:val="right" w:leader="dot" w:pos="9628"/>
        </w:tabs>
        <w:rPr>
          <w:rFonts w:eastAsiaTheme="minorEastAsia" w:cstheme="minorBidi"/>
          <w:smallCaps w:val="0"/>
          <w:noProof/>
          <w:sz w:val="22"/>
          <w:szCs w:val="22"/>
          <w:lang w:eastAsia="fi-FI"/>
        </w:rPr>
      </w:pPr>
      <w:hyperlink w:anchor="_Toc229556171" w:history="1">
        <w:r w:rsidR="008E445F" w:rsidRPr="00EF72FD">
          <w:rPr>
            <w:rStyle w:val="Hyperlinkki"/>
            <w:noProof/>
          </w:rPr>
          <w:t>3.1 Yleiskuvaus</w:t>
        </w:r>
        <w:r w:rsidR="008E445F">
          <w:rPr>
            <w:noProof/>
            <w:webHidden/>
          </w:rPr>
          <w:tab/>
        </w:r>
        <w:r w:rsidR="008E445F">
          <w:rPr>
            <w:noProof/>
            <w:webHidden/>
          </w:rPr>
          <w:fldChar w:fldCharType="begin"/>
        </w:r>
        <w:r w:rsidR="008E445F">
          <w:rPr>
            <w:noProof/>
            <w:webHidden/>
          </w:rPr>
          <w:instrText xml:space="preserve"> PAGEREF _Toc229556171 \h </w:instrText>
        </w:r>
        <w:r w:rsidR="008E445F">
          <w:rPr>
            <w:noProof/>
            <w:webHidden/>
          </w:rPr>
        </w:r>
        <w:r w:rsidR="008E445F">
          <w:rPr>
            <w:noProof/>
            <w:webHidden/>
          </w:rPr>
          <w:fldChar w:fldCharType="separate"/>
        </w:r>
        <w:r w:rsidR="00542ADE">
          <w:rPr>
            <w:noProof/>
            <w:webHidden/>
          </w:rPr>
          <w:t>6</w:t>
        </w:r>
        <w:r w:rsidR="008E445F">
          <w:rPr>
            <w:noProof/>
            <w:webHidden/>
          </w:rPr>
          <w:fldChar w:fldCharType="end"/>
        </w:r>
      </w:hyperlink>
    </w:p>
    <w:p w14:paraId="545C11F3" w14:textId="6A7D6EAE" w:rsidR="008E445F" w:rsidRDefault="00502F3A">
      <w:pPr>
        <w:pStyle w:val="Sisluet2"/>
        <w:tabs>
          <w:tab w:val="right" w:leader="dot" w:pos="9628"/>
        </w:tabs>
        <w:rPr>
          <w:rFonts w:eastAsiaTheme="minorEastAsia" w:cstheme="minorBidi"/>
          <w:smallCaps w:val="0"/>
          <w:noProof/>
          <w:sz w:val="22"/>
          <w:szCs w:val="22"/>
          <w:lang w:eastAsia="fi-FI"/>
        </w:rPr>
      </w:pPr>
      <w:hyperlink w:anchor="_Toc229556172" w:history="1">
        <w:r w:rsidR="008E445F" w:rsidRPr="00EF72FD">
          <w:rPr>
            <w:rStyle w:val="Hyperlinkki"/>
            <w:noProof/>
          </w:rPr>
          <w:t>3.2 Kiviaineksen otto ja jalostus</w:t>
        </w:r>
        <w:r w:rsidR="008E445F">
          <w:rPr>
            <w:noProof/>
            <w:webHidden/>
          </w:rPr>
          <w:tab/>
        </w:r>
        <w:r w:rsidR="008E445F">
          <w:rPr>
            <w:noProof/>
            <w:webHidden/>
          </w:rPr>
          <w:fldChar w:fldCharType="begin"/>
        </w:r>
        <w:r w:rsidR="008E445F">
          <w:rPr>
            <w:noProof/>
            <w:webHidden/>
          </w:rPr>
          <w:instrText xml:space="preserve"> PAGEREF _Toc229556172 \h </w:instrText>
        </w:r>
        <w:r w:rsidR="008E445F">
          <w:rPr>
            <w:noProof/>
            <w:webHidden/>
          </w:rPr>
        </w:r>
        <w:r w:rsidR="008E445F">
          <w:rPr>
            <w:noProof/>
            <w:webHidden/>
          </w:rPr>
          <w:fldChar w:fldCharType="separate"/>
        </w:r>
        <w:r w:rsidR="00542ADE">
          <w:rPr>
            <w:noProof/>
            <w:webHidden/>
          </w:rPr>
          <w:t>6</w:t>
        </w:r>
        <w:r w:rsidR="008E445F">
          <w:rPr>
            <w:noProof/>
            <w:webHidden/>
          </w:rPr>
          <w:fldChar w:fldCharType="end"/>
        </w:r>
      </w:hyperlink>
    </w:p>
    <w:p w14:paraId="6B297ED3" w14:textId="6A75F277" w:rsidR="008E445F" w:rsidRDefault="00502F3A">
      <w:pPr>
        <w:pStyle w:val="Sisluet2"/>
        <w:tabs>
          <w:tab w:val="right" w:leader="dot" w:pos="9628"/>
        </w:tabs>
        <w:rPr>
          <w:rFonts w:eastAsiaTheme="minorEastAsia" w:cstheme="minorBidi"/>
          <w:smallCaps w:val="0"/>
          <w:noProof/>
          <w:sz w:val="22"/>
          <w:szCs w:val="22"/>
          <w:lang w:eastAsia="fi-FI"/>
        </w:rPr>
      </w:pPr>
      <w:hyperlink w:anchor="_Toc229556173" w:history="1">
        <w:r w:rsidR="008E445F" w:rsidRPr="00EF72FD">
          <w:rPr>
            <w:rStyle w:val="Hyperlinkki"/>
            <w:noProof/>
          </w:rPr>
          <w:t>3.5 Tukitoiminnot</w:t>
        </w:r>
        <w:r w:rsidR="008E445F">
          <w:rPr>
            <w:noProof/>
            <w:webHidden/>
          </w:rPr>
          <w:tab/>
        </w:r>
        <w:r w:rsidR="008E445F">
          <w:rPr>
            <w:noProof/>
            <w:webHidden/>
          </w:rPr>
          <w:fldChar w:fldCharType="begin"/>
        </w:r>
        <w:r w:rsidR="008E445F">
          <w:rPr>
            <w:noProof/>
            <w:webHidden/>
          </w:rPr>
          <w:instrText xml:space="preserve"> PAGEREF _Toc229556173 \h </w:instrText>
        </w:r>
        <w:r w:rsidR="008E445F">
          <w:rPr>
            <w:noProof/>
            <w:webHidden/>
          </w:rPr>
        </w:r>
        <w:r w:rsidR="008E445F">
          <w:rPr>
            <w:noProof/>
            <w:webHidden/>
          </w:rPr>
          <w:fldChar w:fldCharType="separate"/>
        </w:r>
        <w:r w:rsidR="00542ADE">
          <w:rPr>
            <w:noProof/>
            <w:webHidden/>
          </w:rPr>
          <w:t>6</w:t>
        </w:r>
        <w:r w:rsidR="008E445F">
          <w:rPr>
            <w:noProof/>
            <w:webHidden/>
          </w:rPr>
          <w:fldChar w:fldCharType="end"/>
        </w:r>
      </w:hyperlink>
    </w:p>
    <w:p w14:paraId="31F365E8" w14:textId="5231D38D" w:rsidR="008E445F" w:rsidRDefault="00502F3A">
      <w:pPr>
        <w:pStyle w:val="Sisluet2"/>
        <w:tabs>
          <w:tab w:val="right" w:leader="dot" w:pos="9628"/>
        </w:tabs>
        <w:rPr>
          <w:rFonts w:eastAsiaTheme="minorEastAsia" w:cstheme="minorBidi"/>
          <w:smallCaps w:val="0"/>
          <w:noProof/>
          <w:sz w:val="22"/>
          <w:szCs w:val="22"/>
          <w:lang w:eastAsia="fi-FI"/>
        </w:rPr>
      </w:pPr>
      <w:hyperlink w:anchor="_Toc229556174" w:history="1">
        <w:r w:rsidR="008E445F" w:rsidRPr="00EF72FD">
          <w:rPr>
            <w:rStyle w:val="Hyperlinkki"/>
            <w:noProof/>
          </w:rPr>
          <w:t>3.6 Tiejärjestelyt</w:t>
        </w:r>
        <w:r w:rsidR="008E445F">
          <w:rPr>
            <w:noProof/>
            <w:webHidden/>
          </w:rPr>
          <w:tab/>
        </w:r>
        <w:r w:rsidR="008E445F">
          <w:rPr>
            <w:noProof/>
            <w:webHidden/>
          </w:rPr>
          <w:fldChar w:fldCharType="begin"/>
        </w:r>
        <w:r w:rsidR="008E445F">
          <w:rPr>
            <w:noProof/>
            <w:webHidden/>
          </w:rPr>
          <w:instrText xml:space="preserve"> PAGEREF _Toc229556174 \h </w:instrText>
        </w:r>
        <w:r w:rsidR="008E445F">
          <w:rPr>
            <w:noProof/>
            <w:webHidden/>
          </w:rPr>
        </w:r>
        <w:r w:rsidR="008E445F">
          <w:rPr>
            <w:noProof/>
            <w:webHidden/>
          </w:rPr>
          <w:fldChar w:fldCharType="separate"/>
        </w:r>
        <w:r w:rsidR="00542ADE">
          <w:rPr>
            <w:noProof/>
            <w:webHidden/>
          </w:rPr>
          <w:t>6</w:t>
        </w:r>
        <w:r w:rsidR="008E445F">
          <w:rPr>
            <w:noProof/>
            <w:webHidden/>
          </w:rPr>
          <w:fldChar w:fldCharType="end"/>
        </w:r>
      </w:hyperlink>
    </w:p>
    <w:p w14:paraId="6199357E" w14:textId="50D6D0DC" w:rsidR="008E445F" w:rsidRDefault="00502F3A">
      <w:pPr>
        <w:pStyle w:val="Sisluet2"/>
        <w:tabs>
          <w:tab w:val="right" w:leader="dot" w:pos="9628"/>
        </w:tabs>
        <w:rPr>
          <w:rFonts w:eastAsiaTheme="minorEastAsia" w:cstheme="minorBidi"/>
          <w:smallCaps w:val="0"/>
          <w:noProof/>
          <w:sz w:val="22"/>
          <w:szCs w:val="22"/>
          <w:lang w:eastAsia="fi-FI"/>
        </w:rPr>
      </w:pPr>
      <w:hyperlink w:anchor="_Toc229556175" w:history="1">
        <w:r w:rsidR="008E445F" w:rsidRPr="00EF72FD">
          <w:rPr>
            <w:rStyle w:val="Hyperlinkki"/>
            <w:noProof/>
          </w:rPr>
          <w:t>3.7 Turvallisuus</w:t>
        </w:r>
        <w:r w:rsidR="008E445F">
          <w:rPr>
            <w:noProof/>
            <w:webHidden/>
          </w:rPr>
          <w:tab/>
        </w:r>
        <w:r w:rsidR="008E445F">
          <w:rPr>
            <w:noProof/>
            <w:webHidden/>
          </w:rPr>
          <w:fldChar w:fldCharType="begin"/>
        </w:r>
        <w:r w:rsidR="008E445F">
          <w:rPr>
            <w:noProof/>
            <w:webHidden/>
          </w:rPr>
          <w:instrText xml:space="preserve"> PAGEREF _Toc229556175 \h </w:instrText>
        </w:r>
        <w:r w:rsidR="008E445F">
          <w:rPr>
            <w:noProof/>
            <w:webHidden/>
          </w:rPr>
        </w:r>
        <w:r w:rsidR="008E445F">
          <w:rPr>
            <w:noProof/>
            <w:webHidden/>
          </w:rPr>
          <w:fldChar w:fldCharType="separate"/>
        </w:r>
        <w:r w:rsidR="00542ADE">
          <w:rPr>
            <w:noProof/>
            <w:webHidden/>
          </w:rPr>
          <w:t>7</w:t>
        </w:r>
        <w:r w:rsidR="008E445F">
          <w:rPr>
            <w:noProof/>
            <w:webHidden/>
          </w:rPr>
          <w:fldChar w:fldCharType="end"/>
        </w:r>
      </w:hyperlink>
    </w:p>
    <w:p w14:paraId="4DA6162A" w14:textId="13DFE292" w:rsidR="008E445F" w:rsidRDefault="00502F3A">
      <w:pPr>
        <w:pStyle w:val="Sisluet2"/>
        <w:tabs>
          <w:tab w:val="right" w:leader="dot" w:pos="9628"/>
        </w:tabs>
        <w:rPr>
          <w:rFonts w:eastAsiaTheme="minorEastAsia" w:cstheme="minorBidi"/>
          <w:smallCaps w:val="0"/>
          <w:noProof/>
          <w:sz w:val="22"/>
          <w:szCs w:val="22"/>
          <w:lang w:eastAsia="fi-FI"/>
        </w:rPr>
      </w:pPr>
      <w:hyperlink w:anchor="_Toc229556176" w:history="1">
        <w:r w:rsidR="008E445F" w:rsidRPr="00EF72FD">
          <w:rPr>
            <w:rStyle w:val="Hyperlinkki"/>
            <w:noProof/>
          </w:rPr>
          <w:t>3.8 Kaivannaisjätteet</w:t>
        </w:r>
        <w:r w:rsidR="008E445F">
          <w:rPr>
            <w:noProof/>
            <w:webHidden/>
          </w:rPr>
          <w:tab/>
        </w:r>
        <w:r w:rsidR="008E445F">
          <w:rPr>
            <w:noProof/>
            <w:webHidden/>
          </w:rPr>
          <w:fldChar w:fldCharType="begin"/>
        </w:r>
        <w:r w:rsidR="008E445F">
          <w:rPr>
            <w:noProof/>
            <w:webHidden/>
          </w:rPr>
          <w:instrText xml:space="preserve"> PAGEREF _Toc229556176 \h </w:instrText>
        </w:r>
        <w:r w:rsidR="008E445F">
          <w:rPr>
            <w:noProof/>
            <w:webHidden/>
          </w:rPr>
        </w:r>
        <w:r w:rsidR="008E445F">
          <w:rPr>
            <w:noProof/>
            <w:webHidden/>
          </w:rPr>
          <w:fldChar w:fldCharType="separate"/>
        </w:r>
        <w:r w:rsidR="00542ADE">
          <w:rPr>
            <w:noProof/>
            <w:webHidden/>
          </w:rPr>
          <w:t>7</w:t>
        </w:r>
        <w:r w:rsidR="008E445F">
          <w:rPr>
            <w:noProof/>
            <w:webHidden/>
          </w:rPr>
          <w:fldChar w:fldCharType="end"/>
        </w:r>
      </w:hyperlink>
    </w:p>
    <w:p w14:paraId="77AD189B" w14:textId="2EB616CC" w:rsidR="008E445F" w:rsidRDefault="00502F3A">
      <w:pPr>
        <w:pStyle w:val="Sisluet2"/>
        <w:tabs>
          <w:tab w:val="right" w:leader="dot" w:pos="9628"/>
        </w:tabs>
        <w:rPr>
          <w:rFonts w:eastAsiaTheme="minorEastAsia" w:cstheme="minorBidi"/>
          <w:smallCaps w:val="0"/>
          <w:noProof/>
          <w:sz w:val="22"/>
          <w:szCs w:val="22"/>
          <w:lang w:eastAsia="fi-FI"/>
        </w:rPr>
      </w:pPr>
      <w:hyperlink w:anchor="_Toc229556177" w:history="1">
        <w:r w:rsidR="008E445F" w:rsidRPr="00EF72FD">
          <w:rPr>
            <w:rStyle w:val="Hyperlinkki"/>
            <w:noProof/>
          </w:rPr>
          <w:t>3.9 Maisemointi</w:t>
        </w:r>
        <w:r w:rsidR="008E445F">
          <w:rPr>
            <w:noProof/>
            <w:webHidden/>
          </w:rPr>
          <w:tab/>
        </w:r>
        <w:r w:rsidR="008E445F">
          <w:rPr>
            <w:noProof/>
            <w:webHidden/>
          </w:rPr>
          <w:fldChar w:fldCharType="begin"/>
        </w:r>
        <w:r w:rsidR="008E445F">
          <w:rPr>
            <w:noProof/>
            <w:webHidden/>
          </w:rPr>
          <w:instrText xml:space="preserve"> PAGEREF _Toc229556177 \h </w:instrText>
        </w:r>
        <w:r w:rsidR="008E445F">
          <w:rPr>
            <w:noProof/>
            <w:webHidden/>
          </w:rPr>
        </w:r>
        <w:r w:rsidR="008E445F">
          <w:rPr>
            <w:noProof/>
            <w:webHidden/>
          </w:rPr>
          <w:fldChar w:fldCharType="separate"/>
        </w:r>
        <w:r w:rsidR="00542ADE">
          <w:rPr>
            <w:noProof/>
            <w:webHidden/>
          </w:rPr>
          <w:t>7</w:t>
        </w:r>
        <w:r w:rsidR="008E445F">
          <w:rPr>
            <w:noProof/>
            <w:webHidden/>
          </w:rPr>
          <w:fldChar w:fldCharType="end"/>
        </w:r>
      </w:hyperlink>
    </w:p>
    <w:p w14:paraId="4695D9DC" w14:textId="440DA562" w:rsidR="008E445F" w:rsidRDefault="00502F3A">
      <w:pPr>
        <w:pStyle w:val="Sisluet1"/>
        <w:tabs>
          <w:tab w:val="right" w:leader="dot" w:pos="9628"/>
        </w:tabs>
        <w:rPr>
          <w:rFonts w:eastAsiaTheme="minorEastAsia" w:cstheme="minorBidi"/>
          <w:b w:val="0"/>
          <w:bCs w:val="0"/>
          <w:caps w:val="0"/>
          <w:noProof/>
          <w:sz w:val="22"/>
          <w:szCs w:val="22"/>
          <w:lang w:eastAsia="fi-FI"/>
        </w:rPr>
      </w:pPr>
      <w:hyperlink w:anchor="_Toc229556178" w:history="1">
        <w:r w:rsidR="008E445F" w:rsidRPr="00EF72FD">
          <w:rPr>
            <w:rStyle w:val="Hyperlinkki"/>
            <w:noProof/>
          </w:rPr>
          <w:t>4 Murskauslaitos ja tuotanto</w:t>
        </w:r>
        <w:r w:rsidR="008E445F">
          <w:rPr>
            <w:noProof/>
            <w:webHidden/>
          </w:rPr>
          <w:tab/>
        </w:r>
        <w:r w:rsidR="008E445F">
          <w:rPr>
            <w:noProof/>
            <w:webHidden/>
          </w:rPr>
          <w:fldChar w:fldCharType="begin"/>
        </w:r>
        <w:r w:rsidR="008E445F">
          <w:rPr>
            <w:noProof/>
            <w:webHidden/>
          </w:rPr>
          <w:instrText xml:space="preserve"> PAGEREF _Toc229556178 \h </w:instrText>
        </w:r>
        <w:r w:rsidR="008E445F">
          <w:rPr>
            <w:noProof/>
            <w:webHidden/>
          </w:rPr>
        </w:r>
        <w:r w:rsidR="008E445F">
          <w:rPr>
            <w:noProof/>
            <w:webHidden/>
          </w:rPr>
          <w:fldChar w:fldCharType="separate"/>
        </w:r>
        <w:r w:rsidR="00542ADE">
          <w:rPr>
            <w:noProof/>
            <w:webHidden/>
          </w:rPr>
          <w:t>7</w:t>
        </w:r>
        <w:r w:rsidR="008E445F">
          <w:rPr>
            <w:noProof/>
            <w:webHidden/>
          </w:rPr>
          <w:fldChar w:fldCharType="end"/>
        </w:r>
      </w:hyperlink>
    </w:p>
    <w:p w14:paraId="7DD3A7F5" w14:textId="3B57F8DC" w:rsidR="008E445F" w:rsidRDefault="00502F3A">
      <w:pPr>
        <w:pStyle w:val="Sisluet2"/>
        <w:tabs>
          <w:tab w:val="right" w:leader="dot" w:pos="9628"/>
        </w:tabs>
        <w:rPr>
          <w:rFonts w:eastAsiaTheme="minorEastAsia" w:cstheme="minorBidi"/>
          <w:smallCaps w:val="0"/>
          <w:noProof/>
          <w:sz w:val="22"/>
          <w:szCs w:val="22"/>
          <w:lang w:eastAsia="fi-FI"/>
        </w:rPr>
      </w:pPr>
      <w:hyperlink w:anchor="_Toc229556179" w:history="1">
        <w:r w:rsidR="008E445F" w:rsidRPr="00EF72FD">
          <w:rPr>
            <w:rStyle w:val="Hyperlinkki"/>
            <w:noProof/>
          </w:rPr>
          <w:t>4.1 Louhinta ja murskausasema</w:t>
        </w:r>
        <w:r w:rsidR="008E445F">
          <w:rPr>
            <w:noProof/>
            <w:webHidden/>
          </w:rPr>
          <w:tab/>
        </w:r>
        <w:r w:rsidR="008E445F">
          <w:rPr>
            <w:noProof/>
            <w:webHidden/>
          </w:rPr>
          <w:fldChar w:fldCharType="begin"/>
        </w:r>
        <w:r w:rsidR="008E445F">
          <w:rPr>
            <w:noProof/>
            <w:webHidden/>
          </w:rPr>
          <w:instrText xml:space="preserve"> PAGEREF _Toc229556179 \h </w:instrText>
        </w:r>
        <w:r w:rsidR="008E445F">
          <w:rPr>
            <w:noProof/>
            <w:webHidden/>
          </w:rPr>
        </w:r>
        <w:r w:rsidR="008E445F">
          <w:rPr>
            <w:noProof/>
            <w:webHidden/>
          </w:rPr>
          <w:fldChar w:fldCharType="separate"/>
        </w:r>
        <w:r w:rsidR="00542ADE">
          <w:rPr>
            <w:noProof/>
            <w:webHidden/>
          </w:rPr>
          <w:t>7</w:t>
        </w:r>
        <w:r w:rsidR="008E445F">
          <w:rPr>
            <w:noProof/>
            <w:webHidden/>
          </w:rPr>
          <w:fldChar w:fldCharType="end"/>
        </w:r>
      </w:hyperlink>
    </w:p>
    <w:p w14:paraId="3BDF5671" w14:textId="5BE43224" w:rsidR="008E445F" w:rsidRDefault="00502F3A">
      <w:pPr>
        <w:pStyle w:val="Sisluet2"/>
        <w:tabs>
          <w:tab w:val="right" w:leader="dot" w:pos="9628"/>
        </w:tabs>
        <w:rPr>
          <w:rFonts w:eastAsiaTheme="minorEastAsia" w:cstheme="minorBidi"/>
          <w:smallCaps w:val="0"/>
          <w:noProof/>
          <w:sz w:val="22"/>
          <w:szCs w:val="22"/>
          <w:lang w:eastAsia="fi-FI"/>
        </w:rPr>
      </w:pPr>
      <w:hyperlink w:anchor="_Toc229556180" w:history="1">
        <w:r w:rsidR="008E445F" w:rsidRPr="00EF72FD">
          <w:rPr>
            <w:rStyle w:val="Hyperlinkki"/>
            <w:noProof/>
          </w:rPr>
          <w:t>4.2 Tuotantomäärät</w:t>
        </w:r>
        <w:r w:rsidR="008E445F">
          <w:rPr>
            <w:noProof/>
            <w:webHidden/>
          </w:rPr>
          <w:tab/>
        </w:r>
        <w:r w:rsidR="008E445F">
          <w:rPr>
            <w:noProof/>
            <w:webHidden/>
          </w:rPr>
          <w:fldChar w:fldCharType="begin"/>
        </w:r>
        <w:r w:rsidR="008E445F">
          <w:rPr>
            <w:noProof/>
            <w:webHidden/>
          </w:rPr>
          <w:instrText xml:space="preserve"> PAGEREF _Toc229556180 \h </w:instrText>
        </w:r>
        <w:r w:rsidR="008E445F">
          <w:rPr>
            <w:noProof/>
            <w:webHidden/>
          </w:rPr>
        </w:r>
        <w:r w:rsidR="008E445F">
          <w:rPr>
            <w:noProof/>
            <w:webHidden/>
          </w:rPr>
          <w:fldChar w:fldCharType="separate"/>
        </w:r>
        <w:r w:rsidR="00542ADE">
          <w:rPr>
            <w:noProof/>
            <w:webHidden/>
          </w:rPr>
          <w:t>8</w:t>
        </w:r>
        <w:r w:rsidR="008E445F">
          <w:rPr>
            <w:noProof/>
            <w:webHidden/>
          </w:rPr>
          <w:fldChar w:fldCharType="end"/>
        </w:r>
      </w:hyperlink>
    </w:p>
    <w:p w14:paraId="02041162" w14:textId="0B275F67" w:rsidR="008E445F" w:rsidRDefault="00502F3A">
      <w:pPr>
        <w:pStyle w:val="Sisluet2"/>
        <w:tabs>
          <w:tab w:val="right" w:leader="dot" w:pos="9628"/>
        </w:tabs>
        <w:rPr>
          <w:rFonts w:eastAsiaTheme="minorEastAsia" w:cstheme="minorBidi"/>
          <w:smallCaps w:val="0"/>
          <w:noProof/>
          <w:sz w:val="22"/>
          <w:szCs w:val="22"/>
          <w:lang w:eastAsia="fi-FI"/>
        </w:rPr>
      </w:pPr>
      <w:hyperlink w:anchor="_Toc229556181" w:history="1">
        <w:r w:rsidR="008E445F" w:rsidRPr="00EF72FD">
          <w:rPr>
            <w:rStyle w:val="Hyperlinkki"/>
            <w:noProof/>
          </w:rPr>
          <w:t>4.3 Toiminta-ajat</w:t>
        </w:r>
        <w:r w:rsidR="008E445F">
          <w:rPr>
            <w:noProof/>
            <w:webHidden/>
          </w:rPr>
          <w:tab/>
        </w:r>
        <w:r w:rsidR="008E445F">
          <w:rPr>
            <w:noProof/>
            <w:webHidden/>
          </w:rPr>
          <w:fldChar w:fldCharType="begin"/>
        </w:r>
        <w:r w:rsidR="008E445F">
          <w:rPr>
            <w:noProof/>
            <w:webHidden/>
          </w:rPr>
          <w:instrText xml:space="preserve"> PAGEREF _Toc229556181 \h </w:instrText>
        </w:r>
        <w:r w:rsidR="008E445F">
          <w:rPr>
            <w:noProof/>
            <w:webHidden/>
          </w:rPr>
        </w:r>
        <w:r w:rsidR="008E445F">
          <w:rPr>
            <w:noProof/>
            <w:webHidden/>
          </w:rPr>
          <w:fldChar w:fldCharType="separate"/>
        </w:r>
        <w:r w:rsidR="00542ADE">
          <w:rPr>
            <w:noProof/>
            <w:webHidden/>
          </w:rPr>
          <w:t>8</w:t>
        </w:r>
        <w:r w:rsidR="008E445F">
          <w:rPr>
            <w:noProof/>
            <w:webHidden/>
          </w:rPr>
          <w:fldChar w:fldCharType="end"/>
        </w:r>
      </w:hyperlink>
    </w:p>
    <w:p w14:paraId="711B9864" w14:textId="00A50262" w:rsidR="008E445F" w:rsidRDefault="00502F3A">
      <w:pPr>
        <w:pStyle w:val="Sisluet2"/>
        <w:tabs>
          <w:tab w:val="right" w:leader="dot" w:pos="9628"/>
        </w:tabs>
        <w:rPr>
          <w:rFonts w:eastAsiaTheme="minorEastAsia" w:cstheme="minorBidi"/>
          <w:smallCaps w:val="0"/>
          <w:noProof/>
          <w:sz w:val="22"/>
          <w:szCs w:val="22"/>
          <w:lang w:eastAsia="fi-FI"/>
        </w:rPr>
      </w:pPr>
      <w:hyperlink w:anchor="_Toc229556182" w:history="1">
        <w:r w:rsidR="008E445F" w:rsidRPr="00EF72FD">
          <w:rPr>
            <w:rStyle w:val="Hyperlinkki"/>
            <w:noProof/>
          </w:rPr>
          <w:t>4.4 Toiminnassa tarvittavat aineet ja niiden kulutus</w:t>
        </w:r>
        <w:r w:rsidR="008E445F">
          <w:rPr>
            <w:noProof/>
            <w:webHidden/>
          </w:rPr>
          <w:tab/>
        </w:r>
        <w:r w:rsidR="008E445F">
          <w:rPr>
            <w:noProof/>
            <w:webHidden/>
          </w:rPr>
          <w:fldChar w:fldCharType="begin"/>
        </w:r>
        <w:r w:rsidR="008E445F">
          <w:rPr>
            <w:noProof/>
            <w:webHidden/>
          </w:rPr>
          <w:instrText xml:space="preserve"> PAGEREF _Toc229556182 \h </w:instrText>
        </w:r>
        <w:r w:rsidR="008E445F">
          <w:rPr>
            <w:noProof/>
            <w:webHidden/>
          </w:rPr>
        </w:r>
        <w:r w:rsidR="008E445F">
          <w:rPr>
            <w:noProof/>
            <w:webHidden/>
          </w:rPr>
          <w:fldChar w:fldCharType="separate"/>
        </w:r>
        <w:r w:rsidR="00542ADE">
          <w:rPr>
            <w:noProof/>
            <w:webHidden/>
          </w:rPr>
          <w:t>9</w:t>
        </w:r>
        <w:r w:rsidR="008E445F">
          <w:rPr>
            <w:noProof/>
            <w:webHidden/>
          </w:rPr>
          <w:fldChar w:fldCharType="end"/>
        </w:r>
      </w:hyperlink>
    </w:p>
    <w:p w14:paraId="4AB23296" w14:textId="4960D4C8" w:rsidR="008E445F" w:rsidRDefault="00502F3A">
      <w:pPr>
        <w:pStyle w:val="Sisluet2"/>
        <w:tabs>
          <w:tab w:val="right" w:leader="dot" w:pos="9628"/>
        </w:tabs>
        <w:rPr>
          <w:rFonts w:eastAsiaTheme="minorEastAsia" w:cstheme="minorBidi"/>
          <w:smallCaps w:val="0"/>
          <w:noProof/>
          <w:sz w:val="22"/>
          <w:szCs w:val="22"/>
          <w:lang w:eastAsia="fi-FI"/>
        </w:rPr>
      </w:pPr>
      <w:hyperlink w:anchor="_Toc229556183" w:history="1">
        <w:r w:rsidR="008E445F" w:rsidRPr="00EF72FD">
          <w:rPr>
            <w:rStyle w:val="Hyperlinkki"/>
            <w:noProof/>
          </w:rPr>
          <w:t>4.5 Paras käyttökelpoinen tekniikka ja ympäristön kannalta parhaat käytännöt, BAT JA BEP</w:t>
        </w:r>
        <w:r w:rsidR="008E445F">
          <w:rPr>
            <w:noProof/>
            <w:webHidden/>
          </w:rPr>
          <w:tab/>
        </w:r>
        <w:r w:rsidR="008E445F">
          <w:rPr>
            <w:noProof/>
            <w:webHidden/>
          </w:rPr>
          <w:fldChar w:fldCharType="begin"/>
        </w:r>
        <w:r w:rsidR="008E445F">
          <w:rPr>
            <w:noProof/>
            <w:webHidden/>
          </w:rPr>
          <w:instrText xml:space="preserve"> PAGEREF _Toc229556183 \h </w:instrText>
        </w:r>
        <w:r w:rsidR="008E445F">
          <w:rPr>
            <w:noProof/>
            <w:webHidden/>
          </w:rPr>
        </w:r>
        <w:r w:rsidR="008E445F">
          <w:rPr>
            <w:noProof/>
            <w:webHidden/>
          </w:rPr>
          <w:fldChar w:fldCharType="separate"/>
        </w:r>
        <w:r w:rsidR="00542ADE">
          <w:rPr>
            <w:noProof/>
            <w:webHidden/>
          </w:rPr>
          <w:t>9</w:t>
        </w:r>
        <w:r w:rsidR="008E445F">
          <w:rPr>
            <w:noProof/>
            <w:webHidden/>
          </w:rPr>
          <w:fldChar w:fldCharType="end"/>
        </w:r>
      </w:hyperlink>
    </w:p>
    <w:p w14:paraId="314B7172" w14:textId="3DAA9646" w:rsidR="008E445F" w:rsidRDefault="00502F3A">
      <w:pPr>
        <w:pStyle w:val="Sisluet2"/>
        <w:tabs>
          <w:tab w:val="right" w:leader="dot" w:pos="9628"/>
        </w:tabs>
        <w:rPr>
          <w:rFonts w:eastAsiaTheme="minorEastAsia" w:cstheme="minorBidi"/>
          <w:smallCaps w:val="0"/>
          <w:noProof/>
          <w:sz w:val="22"/>
          <w:szCs w:val="22"/>
          <w:lang w:eastAsia="fi-FI"/>
        </w:rPr>
      </w:pPr>
      <w:hyperlink w:anchor="_Toc229556184" w:history="1">
        <w:r w:rsidR="008E445F" w:rsidRPr="00EF72FD">
          <w:rPr>
            <w:rStyle w:val="Hyperlinkki"/>
            <w:noProof/>
          </w:rPr>
          <w:t>4.6 Päästöt ilmaan</w:t>
        </w:r>
        <w:r w:rsidR="008E445F">
          <w:rPr>
            <w:noProof/>
            <w:webHidden/>
          </w:rPr>
          <w:tab/>
        </w:r>
        <w:r w:rsidR="008E445F">
          <w:rPr>
            <w:noProof/>
            <w:webHidden/>
          </w:rPr>
          <w:fldChar w:fldCharType="begin"/>
        </w:r>
        <w:r w:rsidR="008E445F">
          <w:rPr>
            <w:noProof/>
            <w:webHidden/>
          </w:rPr>
          <w:instrText xml:space="preserve"> PAGEREF _Toc229556184 \h </w:instrText>
        </w:r>
        <w:r w:rsidR="008E445F">
          <w:rPr>
            <w:noProof/>
            <w:webHidden/>
          </w:rPr>
        </w:r>
        <w:r w:rsidR="008E445F">
          <w:rPr>
            <w:noProof/>
            <w:webHidden/>
          </w:rPr>
          <w:fldChar w:fldCharType="separate"/>
        </w:r>
        <w:r w:rsidR="00542ADE">
          <w:rPr>
            <w:noProof/>
            <w:webHidden/>
          </w:rPr>
          <w:t>10</w:t>
        </w:r>
        <w:r w:rsidR="008E445F">
          <w:rPr>
            <w:noProof/>
            <w:webHidden/>
          </w:rPr>
          <w:fldChar w:fldCharType="end"/>
        </w:r>
      </w:hyperlink>
    </w:p>
    <w:p w14:paraId="364BEACC" w14:textId="54ADAB20" w:rsidR="008E445F" w:rsidRDefault="00502F3A">
      <w:pPr>
        <w:pStyle w:val="Sisluet2"/>
        <w:tabs>
          <w:tab w:val="right" w:leader="dot" w:pos="9628"/>
        </w:tabs>
        <w:rPr>
          <w:rFonts w:eastAsiaTheme="minorEastAsia" w:cstheme="minorBidi"/>
          <w:smallCaps w:val="0"/>
          <w:noProof/>
          <w:sz w:val="22"/>
          <w:szCs w:val="22"/>
          <w:lang w:eastAsia="fi-FI"/>
        </w:rPr>
      </w:pPr>
      <w:hyperlink w:anchor="_Toc229556185" w:history="1">
        <w:r w:rsidR="008E445F" w:rsidRPr="00EF72FD">
          <w:rPr>
            <w:rStyle w:val="Hyperlinkki"/>
            <w:noProof/>
          </w:rPr>
          <w:t>4.7 Melu ja tärinä</w:t>
        </w:r>
        <w:r w:rsidR="008E445F">
          <w:rPr>
            <w:noProof/>
            <w:webHidden/>
          </w:rPr>
          <w:tab/>
        </w:r>
        <w:r w:rsidR="008E445F">
          <w:rPr>
            <w:noProof/>
            <w:webHidden/>
          </w:rPr>
          <w:fldChar w:fldCharType="begin"/>
        </w:r>
        <w:r w:rsidR="008E445F">
          <w:rPr>
            <w:noProof/>
            <w:webHidden/>
          </w:rPr>
          <w:instrText xml:space="preserve"> PAGEREF _Toc229556185 \h </w:instrText>
        </w:r>
        <w:r w:rsidR="008E445F">
          <w:rPr>
            <w:noProof/>
            <w:webHidden/>
          </w:rPr>
        </w:r>
        <w:r w:rsidR="008E445F">
          <w:rPr>
            <w:noProof/>
            <w:webHidden/>
          </w:rPr>
          <w:fldChar w:fldCharType="separate"/>
        </w:r>
        <w:r w:rsidR="00542ADE">
          <w:rPr>
            <w:noProof/>
            <w:webHidden/>
          </w:rPr>
          <w:t>10</w:t>
        </w:r>
        <w:r w:rsidR="008E445F">
          <w:rPr>
            <w:noProof/>
            <w:webHidden/>
          </w:rPr>
          <w:fldChar w:fldCharType="end"/>
        </w:r>
      </w:hyperlink>
    </w:p>
    <w:p w14:paraId="197B596C" w14:textId="621BDF11" w:rsidR="008E445F" w:rsidRDefault="00502F3A">
      <w:pPr>
        <w:pStyle w:val="Sisluet2"/>
        <w:tabs>
          <w:tab w:val="right" w:leader="dot" w:pos="9628"/>
        </w:tabs>
        <w:rPr>
          <w:rFonts w:eastAsiaTheme="minorEastAsia" w:cstheme="minorBidi"/>
          <w:smallCaps w:val="0"/>
          <w:noProof/>
          <w:sz w:val="22"/>
          <w:szCs w:val="22"/>
          <w:lang w:eastAsia="fi-FI"/>
        </w:rPr>
      </w:pPr>
      <w:hyperlink w:anchor="_Toc229556186" w:history="1">
        <w:r w:rsidR="008E445F" w:rsidRPr="00EF72FD">
          <w:rPr>
            <w:rStyle w:val="Hyperlinkki"/>
            <w:noProof/>
          </w:rPr>
          <w:t>4.8 Riskien arviointi ja toimet onnettomuuksien ehkäisemiseksi</w:t>
        </w:r>
        <w:r w:rsidR="008E445F">
          <w:rPr>
            <w:noProof/>
            <w:webHidden/>
          </w:rPr>
          <w:tab/>
        </w:r>
        <w:r w:rsidR="008E445F">
          <w:rPr>
            <w:noProof/>
            <w:webHidden/>
          </w:rPr>
          <w:fldChar w:fldCharType="begin"/>
        </w:r>
        <w:r w:rsidR="008E445F">
          <w:rPr>
            <w:noProof/>
            <w:webHidden/>
          </w:rPr>
          <w:instrText xml:space="preserve"> PAGEREF _Toc229556186 \h </w:instrText>
        </w:r>
        <w:r w:rsidR="008E445F">
          <w:rPr>
            <w:noProof/>
            <w:webHidden/>
          </w:rPr>
        </w:r>
        <w:r w:rsidR="008E445F">
          <w:rPr>
            <w:noProof/>
            <w:webHidden/>
          </w:rPr>
          <w:fldChar w:fldCharType="separate"/>
        </w:r>
        <w:r w:rsidR="00542ADE">
          <w:rPr>
            <w:noProof/>
            <w:webHidden/>
          </w:rPr>
          <w:t>11</w:t>
        </w:r>
        <w:r w:rsidR="008E445F">
          <w:rPr>
            <w:noProof/>
            <w:webHidden/>
          </w:rPr>
          <w:fldChar w:fldCharType="end"/>
        </w:r>
      </w:hyperlink>
    </w:p>
    <w:p w14:paraId="2C223863" w14:textId="07545AF3" w:rsidR="008E445F" w:rsidRDefault="00502F3A">
      <w:pPr>
        <w:pStyle w:val="Sisluet1"/>
        <w:tabs>
          <w:tab w:val="right" w:leader="dot" w:pos="9628"/>
        </w:tabs>
        <w:rPr>
          <w:rFonts w:eastAsiaTheme="minorEastAsia" w:cstheme="minorBidi"/>
          <w:b w:val="0"/>
          <w:bCs w:val="0"/>
          <w:caps w:val="0"/>
          <w:noProof/>
          <w:sz w:val="22"/>
          <w:szCs w:val="22"/>
          <w:lang w:eastAsia="fi-FI"/>
        </w:rPr>
      </w:pPr>
      <w:hyperlink w:anchor="_Toc229556187" w:history="1">
        <w:r w:rsidR="008E445F" w:rsidRPr="00EF72FD">
          <w:rPr>
            <w:rStyle w:val="Hyperlinkki"/>
            <w:noProof/>
          </w:rPr>
          <w:t>5 Tarkkailu, raportointi ja ympäristövaikutusten arviointi</w:t>
        </w:r>
        <w:r w:rsidR="008E445F">
          <w:rPr>
            <w:noProof/>
            <w:webHidden/>
          </w:rPr>
          <w:tab/>
        </w:r>
        <w:r w:rsidR="008E445F">
          <w:rPr>
            <w:noProof/>
            <w:webHidden/>
          </w:rPr>
          <w:fldChar w:fldCharType="begin"/>
        </w:r>
        <w:r w:rsidR="008E445F">
          <w:rPr>
            <w:noProof/>
            <w:webHidden/>
          </w:rPr>
          <w:instrText xml:space="preserve"> PAGEREF _Toc229556187 \h </w:instrText>
        </w:r>
        <w:r w:rsidR="008E445F">
          <w:rPr>
            <w:noProof/>
            <w:webHidden/>
          </w:rPr>
        </w:r>
        <w:r w:rsidR="008E445F">
          <w:rPr>
            <w:noProof/>
            <w:webHidden/>
          </w:rPr>
          <w:fldChar w:fldCharType="separate"/>
        </w:r>
        <w:r w:rsidR="00542ADE">
          <w:rPr>
            <w:noProof/>
            <w:webHidden/>
          </w:rPr>
          <w:t>12</w:t>
        </w:r>
        <w:r w:rsidR="008E445F">
          <w:rPr>
            <w:noProof/>
            <w:webHidden/>
          </w:rPr>
          <w:fldChar w:fldCharType="end"/>
        </w:r>
      </w:hyperlink>
    </w:p>
    <w:p w14:paraId="37D9F1A0" w14:textId="48037F04" w:rsidR="008E445F" w:rsidRDefault="00502F3A">
      <w:pPr>
        <w:pStyle w:val="Sisluet2"/>
        <w:tabs>
          <w:tab w:val="right" w:leader="dot" w:pos="9628"/>
        </w:tabs>
        <w:rPr>
          <w:rFonts w:eastAsiaTheme="minorEastAsia" w:cstheme="minorBidi"/>
          <w:smallCaps w:val="0"/>
          <w:noProof/>
          <w:sz w:val="22"/>
          <w:szCs w:val="22"/>
          <w:lang w:eastAsia="fi-FI"/>
        </w:rPr>
      </w:pPr>
      <w:hyperlink w:anchor="_Toc229556188" w:history="1">
        <w:r w:rsidR="008E445F" w:rsidRPr="00EF72FD">
          <w:rPr>
            <w:rStyle w:val="Hyperlinkki"/>
            <w:noProof/>
          </w:rPr>
          <w:t>5.1 Tarkkailu</w:t>
        </w:r>
        <w:r w:rsidR="008E445F">
          <w:rPr>
            <w:noProof/>
            <w:webHidden/>
          </w:rPr>
          <w:tab/>
        </w:r>
        <w:r w:rsidR="008E445F">
          <w:rPr>
            <w:noProof/>
            <w:webHidden/>
          </w:rPr>
          <w:fldChar w:fldCharType="begin"/>
        </w:r>
        <w:r w:rsidR="008E445F">
          <w:rPr>
            <w:noProof/>
            <w:webHidden/>
          </w:rPr>
          <w:instrText xml:space="preserve"> PAGEREF _Toc229556188 \h </w:instrText>
        </w:r>
        <w:r w:rsidR="008E445F">
          <w:rPr>
            <w:noProof/>
            <w:webHidden/>
          </w:rPr>
        </w:r>
        <w:r w:rsidR="008E445F">
          <w:rPr>
            <w:noProof/>
            <w:webHidden/>
          </w:rPr>
          <w:fldChar w:fldCharType="separate"/>
        </w:r>
        <w:r w:rsidR="00542ADE">
          <w:rPr>
            <w:noProof/>
            <w:webHidden/>
          </w:rPr>
          <w:t>12</w:t>
        </w:r>
        <w:r w:rsidR="008E445F">
          <w:rPr>
            <w:noProof/>
            <w:webHidden/>
          </w:rPr>
          <w:fldChar w:fldCharType="end"/>
        </w:r>
      </w:hyperlink>
    </w:p>
    <w:p w14:paraId="3F1761CA" w14:textId="4D0F7FD7" w:rsidR="008E445F" w:rsidRDefault="00502F3A">
      <w:pPr>
        <w:pStyle w:val="Sisluet2"/>
        <w:tabs>
          <w:tab w:val="right" w:leader="dot" w:pos="9628"/>
        </w:tabs>
        <w:rPr>
          <w:rFonts w:eastAsiaTheme="minorEastAsia" w:cstheme="minorBidi"/>
          <w:smallCaps w:val="0"/>
          <w:noProof/>
          <w:sz w:val="22"/>
          <w:szCs w:val="22"/>
          <w:lang w:eastAsia="fi-FI"/>
        </w:rPr>
      </w:pPr>
      <w:hyperlink w:anchor="_Toc229556189" w:history="1">
        <w:r w:rsidR="008E445F" w:rsidRPr="00EF72FD">
          <w:rPr>
            <w:rStyle w:val="Hyperlinkki"/>
            <w:noProof/>
          </w:rPr>
          <w:t>5.2 Raportointi</w:t>
        </w:r>
        <w:r w:rsidR="008E445F">
          <w:rPr>
            <w:noProof/>
            <w:webHidden/>
          </w:rPr>
          <w:tab/>
        </w:r>
        <w:r w:rsidR="008E445F">
          <w:rPr>
            <w:noProof/>
            <w:webHidden/>
          </w:rPr>
          <w:fldChar w:fldCharType="begin"/>
        </w:r>
        <w:r w:rsidR="008E445F">
          <w:rPr>
            <w:noProof/>
            <w:webHidden/>
          </w:rPr>
          <w:instrText xml:space="preserve"> PAGEREF _Toc229556189 \h </w:instrText>
        </w:r>
        <w:r w:rsidR="008E445F">
          <w:rPr>
            <w:noProof/>
            <w:webHidden/>
          </w:rPr>
        </w:r>
        <w:r w:rsidR="008E445F">
          <w:rPr>
            <w:noProof/>
            <w:webHidden/>
          </w:rPr>
          <w:fldChar w:fldCharType="separate"/>
        </w:r>
        <w:r w:rsidR="00542ADE">
          <w:rPr>
            <w:noProof/>
            <w:webHidden/>
          </w:rPr>
          <w:t>12</w:t>
        </w:r>
        <w:r w:rsidR="008E445F">
          <w:rPr>
            <w:noProof/>
            <w:webHidden/>
          </w:rPr>
          <w:fldChar w:fldCharType="end"/>
        </w:r>
      </w:hyperlink>
    </w:p>
    <w:p w14:paraId="7F0F53FA" w14:textId="41A184EB" w:rsidR="008E445F" w:rsidRDefault="00502F3A">
      <w:pPr>
        <w:pStyle w:val="Sisluet2"/>
        <w:tabs>
          <w:tab w:val="right" w:leader="dot" w:pos="9628"/>
        </w:tabs>
        <w:rPr>
          <w:rFonts w:eastAsiaTheme="minorEastAsia" w:cstheme="minorBidi"/>
          <w:smallCaps w:val="0"/>
          <w:noProof/>
          <w:sz w:val="22"/>
          <w:szCs w:val="22"/>
          <w:lang w:eastAsia="fi-FI"/>
        </w:rPr>
      </w:pPr>
      <w:hyperlink w:anchor="_Toc229556190" w:history="1">
        <w:r w:rsidR="008E445F" w:rsidRPr="00EF72FD">
          <w:rPr>
            <w:rStyle w:val="Hyperlinkki"/>
            <w:noProof/>
          </w:rPr>
          <w:t>5.3 Ympäristövaikutusten arviointi</w:t>
        </w:r>
        <w:r w:rsidR="008E445F">
          <w:rPr>
            <w:noProof/>
            <w:webHidden/>
          </w:rPr>
          <w:tab/>
        </w:r>
        <w:r w:rsidR="008E445F">
          <w:rPr>
            <w:noProof/>
            <w:webHidden/>
          </w:rPr>
          <w:fldChar w:fldCharType="begin"/>
        </w:r>
        <w:r w:rsidR="008E445F">
          <w:rPr>
            <w:noProof/>
            <w:webHidden/>
          </w:rPr>
          <w:instrText xml:space="preserve"> PAGEREF _Toc229556190 \h </w:instrText>
        </w:r>
        <w:r w:rsidR="008E445F">
          <w:rPr>
            <w:noProof/>
            <w:webHidden/>
          </w:rPr>
        </w:r>
        <w:r w:rsidR="008E445F">
          <w:rPr>
            <w:noProof/>
            <w:webHidden/>
          </w:rPr>
          <w:fldChar w:fldCharType="separate"/>
        </w:r>
        <w:r w:rsidR="00542ADE">
          <w:rPr>
            <w:noProof/>
            <w:webHidden/>
          </w:rPr>
          <w:t>12</w:t>
        </w:r>
        <w:r w:rsidR="008E445F">
          <w:rPr>
            <w:noProof/>
            <w:webHidden/>
          </w:rPr>
          <w:fldChar w:fldCharType="end"/>
        </w:r>
      </w:hyperlink>
    </w:p>
    <w:p w14:paraId="13DC255A" w14:textId="77777777" w:rsidR="008E445F" w:rsidRDefault="00EE11CA" w:rsidP="003575F0">
      <w:r>
        <w:fldChar w:fldCharType="end"/>
      </w:r>
    </w:p>
    <w:p w14:paraId="137608EA" w14:textId="77777777" w:rsidR="008E445F" w:rsidRDefault="008E445F" w:rsidP="003575F0"/>
    <w:p w14:paraId="77C3D018" w14:textId="77777777" w:rsidR="008E445F" w:rsidRDefault="008E445F" w:rsidP="003575F0"/>
    <w:p w14:paraId="2D52974C" w14:textId="77777777" w:rsidR="008E445F" w:rsidRDefault="008E445F" w:rsidP="003575F0"/>
    <w:p w14:paraId="41FAC038" w14:textId="77777777" w:rsidR="008E445F" w:rsidRDefault="008E445F" w:rsidP="003575F0"/>
    <w:p w14:paraId="47EAB3E0" w14:textId="77777777" w:rsidR="008E445F" w:rsidRDefault="008E445F" w:rsidP="003575F0"/>
    <w:p w14:paraId="2727F1D7" w14:textId="77777777" w:rsidR="008E445F" w:rsidRDefault="008E445F" w:rsidP="003575F0"/>
    <w:p w14:paraId="300FD8C2" w14:textId="77777777" w:rsidR="008E445F" w:rsidRDefault="008E445F" w:rsidP="003575F0"/>
    <w:p w14:paraId="481C366B" w14:textId="77777777" w:rsidR="008E445F" w:rsidRDefault="008E445F" w:rsidP="003575F0"/>
    <w:p w14:paraId="6B3F1B70" w14:textId="77777777" w:rsidR="0084183B" w:rsidRDefault="0084183B" w:rsidP="0084183B">
      <w:r>
        <w:lastRenderedPageBreak/>
        <w:t>YLEISÖLLE TARKOITETTU TIIVISTELMÄ</w:t>
      </w:r>
    </w:p>
    <w:p w14:paraId="6F0C79FE" w14:textId="77777777" w:rsidR="0084183B" w:rsidRPr="00D93959" w:rsidRDefault="0084183B" w:rsidP="0084183B">
      <w:pPr>
        <w:rPr>
          <w:rFonts w:cstheme="minorHAnsi"/>
        </w:rPr>
      </w:pPr>
      <w:r w:rsidRPr="00D93959">
        <w:rPr>
          <w:rFonts w:cstheme="minorHAnsi"/>
        </w:rPr>
        <w:t xml:space="preserve">YHTEISLUPAHAKEMUS </w:t>
      </w:r>
    </w:p>
    <w:p w14:paraId="4CB0EB1A" w14:textId="5B534EEC" w:rsidR="0084183B" w:rsidRPr="00D93959" w:rsidRDefault="0084183B" w:rsidP="0084183B">
      <w:pPr>
        <w:rPr>
          <w:rFonts w:cstheme="minorHAnsi"/>
        </w:rPr>
      </w:pPr>
      <w:r w:rsidRPr="00D93959">
        <w:rPr>
          <w:rFonts w:cstheme="minorHAnsi"/>
        </w:rPr>
        <w:t>TIL</w:t>
      </w:r>
      <w:r>
        <w:rPr>
          <w:rFonts w:cstheme="minorHAnsi"/>
        </w:rPr>
        <w:t>OI</w:t>
      </w:r>
      <w:r w:rsidRPr="00D93959">
        <w:rPr>
          <w:rFonts w:cstheme="minorHAnsi"/>
        </w:rPr>
        <w:t xml:space="preserve">LLA </w:t>
      </w:r>
      <w:r>
        <w:rPr>
          <w:rFonts w:cstheme="minorHAnsi"/>
        </w:rPr>
        <w:t>KALLIOINEN</w:t>
      </w:r>
      <w:r w:rsidRPr="00D93959">
        <w:rPr>
          <w:rFonts w:cstheme="minorHAnsi"/>
        </w:rPr>
        <w:t xml:space="preserve"> </w:t>
      </w:r>
      <w:r>
        <w:rPr>
          <w:sz w:val="24"/>
        </w:rPr>
        <w:t>892-403-22-112</w:t>
      </w:r>
      <w:r>
        <w:rPr>
          <w:rFonts w:cstheme="minorHAnsi"/>
        </w:rPr>
        <w:t xml:space="preserve">, ALA-NIINIIMÄKI </w:t>
      </w:r>
      <w:r>
        <w:rPr>
          <w:sz w:val="24"/>
        </w:rPr>
        <w:t>892-403-22-91</w:t>
      </w:r>
      <w:r>
        <w:rPr>
          <w:rFonts w:cstheme="minorHAnsi"/>
        </w:rPr>
        <w:t xml:space="preserve"> JA RINTEELÄ </w:t>
      </w:r>
      <w:r>
        <w:rPr>
          <w:sz w:val="24"/>
        </w:rPr>
        <w:t>892-403-22-93</w:t>
      </w:r>
    </w:p>
    <w:p w14:paraId="3A381897" w14:textId="2CE6F42D" w:rsidR="0084183B" w:rsidRPr="00D93959" w:rsidRDefault="0084183B" w:rsidP="0084183B">
      <w:pPr>
        <w:rPr>
          <w:rFonts w:cstheme="minorHAnsi"/>
        </w:rPr>
      </w:pPr>
      <w:r>
        <w:rPr>
          <w:rFonts w:cstheme="minorHAnsi"/>
        </w:rPr>
        <w:t>UURAISTEN</w:t>
      </w:r>
      <w:r w:rsidRPr="00D93959">
        <w:rPr>
          <w:rFonts w:cstheme="minorHAnsi"/>
        </w:rPr>
        <w:t xml:space="preserve"> KUNNASSA</w:t>
      </w:r>
    </w:p>
    <w:p w14:paraId="6391CBAA" w14:textId="77777777" w:rsidR="0084183B" w:rsidRDefault="0084183B" w:rsidP="003575F0">
      <w:pPr>
        <w:rPr>
          <w:b/>
          <w:bCs/>
        </w:rPr>
      </w:pPr>
    </w:p>
    <w:p w14:paraId="6197D707" w14:textId="77777777" w:rsidR="00D71774" w:rsidRDefault="0084183B" w:rsidP="0084183B">
      <w:pPr>
        <w:spacing w:line="240" w:lineRule="auto"/>
        <w:ind w:left="720"/>
        <w:rPr>
          <w:rFonts w:cstheme="minorHAnsi"/>
        </w:rPr>
      </w:pPr>
      <w:r w:rsidRPr="00393919">
        <w:t xml:space="preserve">Ala-Niinimäen tila Oy:n (y-tunnus </w:t>
      </w:r>
      <w:proofErr w:type="gramStart"/>
      <w:r w:rsidRPr="00393919">
        <w:t>2401846-7</w:t>
      </w:r>
      <w:proofErr w:type="gramEnd"/>
      <w:r w:rsidRPr="00393919">
        <w:t xml:space="preserve">) </w:t>
      </w:r>
      <w:r>
        <w:t>hakee</w:t>
      </w:r>
      <w:r w:rsidRPr="00D93959">
        <w:rPr>
          <w:rFonts w:cstheme="minorHAnsi"/>
        </w:rPr>
        <w:t xml:space="preserve"> ympäristönsuojelulain (527/2014) 47 a §:n ja maa-aineslain (555/1981) 4 a §:n mukaista yhteislupaa kalliokiven louhintaan ja murskaukseen</w:t>
      </w:r>
      <w:r>
        <w:rPr>
          <w:rFonts w:cstheme="minorHAnsi"/>
        </w:rPr>
        <w:t xml:space="preserve"> sekä puhtaiden ylijäämämaiden vastaanottoon</w:t>
      </w:r>
      <w:r w:rsidRPr="00D93959">
        <w:rPr>
          <w:rFonts w:cstheme="minorHAnsi"/>
        </w:rPr>
        <w:t xml:space="preserve"> </w:t>
      </w:r>
      <w:r w:rsidRPr="00393919">
        <w:t xml:space="preserve">tiloilla Kallioinen 892-403-22-112, Ala-Niinimäki 892-403-22-91 ja </w:t>
      </w:r>
      <w:proofErr w:type="spellStart"/>
      <w:r w:rsidRPr="00393919">
        <w:t>Rinteelä</w:t>
      </w:r>
      <w:proofErr w:type="spellEnd"/>
      <w:r w:rsidRPr="00393919">
        <w:t xml:space="preserve"> 892-403-22-93</w:t>
      </w:r>
      <w:r w:rsidRPr="00D93959">
        <w:rPr>
          <w:rFonts w:cstheme="minorHAnsi"/>
        </w:rPr>
        <w:t xml:space="preserve">. Lupaa haetaan 10 vuodeksi ja </w:t>
      </w:r>
      <w:r w:rsidRPr="002474DE">
        <w:rPr>
          <w:rFonts w:cstheme="minorHAnsi"/>
        </w:rPr>
        <w:t>428000</w:t>
      </w:r>
      <w:r w:rsidRPr="00D93959">
        <w:rPr>
          <w:rFonts w:cstheme="minorHAnsi"/>
        </w:rPr>
        <w:t xml:space="preserve"> m</w:t>
      </w:r>
      <w:r w:rsidRPr="00D93959">
        <w:rPr>
          <w:rFonts w:cstheme="minorHAnsi"/>
          <w:vertAlign w:val="superscript"/>
        </w:rPr>
        <w:t>3</w:t>
      </w:r>
      <w:r w:rsidRPr="00D93959">
        <w:rPr>
          <w:rFonts w:cstheme="minorHAnsi"/>
        </w:rPr>
        <w:t xml:space="preserve"> louhintamäärälle. </w:t>
      </w:r>
      <w:r w:rsidRPr="00675D35">
        <w:t>Kiinteistön</w:t>
      </w:r>
      <w:r>
        <w:t xml:space="preserve"> </w:t>
      </w:r>
      <w:proofErr w:type="gramStart"/>
      <w:r>
        <w:t>22-112</w:t>
      </w:r>
      <w:proofErr w:type="gramEnd"/>
      <w:r w:rsidRPr="00675D35">
        <w:t xml:space="preserve"> omistaa</w:t>
      </w:r>
      <w:r>
        <w:t xml:space="preserve"> hakija </w:t>
      </w:r>
      <w:r w:rsidRPr="009A7070">
        <w:t>Ala-Niinimäen tila Oy</w:t>
      </w:r>
      <w:r>
        <w:t xml:space="preserve"> ja kiinteistöt 22-91 ja 22-93 Jesse Palonen ja Ville Palonen</w:t>
      </w:r>
      <w:r>
        <w:rPr>
          <w:rFonts w:cstheme="minorHAnsi"/>
        </w:rPr>
        <w:t xml:space="preserve">. </w:t>
      </w:r>
    </w:p>
    <w:p w14:paraId="69A5C2A8" w14:textId="06E894E6" w:rsidR="0084183B" w:rsidRDefault="0084183B" w:rsidP="0084183B">
      <w:pPr>
        <w:spacing w:line="240" w:lineRule="auto"/>
        <w:ind w:left="720"/>
        <w:rPr>
          <w:rFonts w:cstheme="minorHAnsi"/>
        </w:rPr>
      </w:pPr>
      <w:r w:rsidRPr="00D93959">
        <w:rPr>
          <w:rFonts w:cstheme="minorHAnsi"/>
        </w:rPr>
        <w:t xml:space="preserve">Maa-aines tullaan käyttämään </w:t>
      </w:r>
      <w:r>
        <w:rPr>
          <w:rFonts w:cstheme="minorHAnsi"/>
        </w:rPr>
        <w:t>Uuraisten</w:t>
      </w:r>
      <w:r w:rsidR="00C5153D">
        <w:rPr>
          <w:rFonts w:cstheme="minorHAnsi"/>
        </w:rPr>
        <w:t>, Äänekos</w:t>
      </w:r>
      <w:r w:rsidR="00EC78AD">
        <w:rPr>
          <w:rFonts w:cstheme="minorHAnsi"/>
        </w:rPr>
        <w:t>k</w:t>
      </w:r>
      <w:r w:rsidR="00C5153D">
        <w:rPr>
          <w:rFonts w:cstheme="minorHAnsi"/>
        </w:rPr>
        <w:t>en</w:t>
      </w:r>
      <w:r w:rsidRPr="00D93959">
        <w:rPr>
          <w:rFonts w:cstheme="minorHAnsi"/>
        </w:rPr>
        <w:t xml:space="preserve"> ja lähialueiden rakentamisen tarpeisiin menekin mukaan.</w:t>
      </w:r>
    </w:p>
    <w:p w14:paraId="798C5CBA" w14:textId="391943A4" w:rsidR="0084183B" w:rsidRPr="00AE41F5" w:rsidRDefault="0084183B" w:rsidP="0084183B">
      <w:pPr>
        <w:spacing w:line="240" w:lineRule="auto"/>
        <w:ind w:left="720"/>
      </w:pPr>
      <w:r w:rsidRPr="00AE41F5">
        <w:t xml:space="preserve">Aineksen ottaminen tapahtuu vuosien </w:t>
      </w:r>
      <w:proofErr w:type="gramStart"/>
      <w:r w:rsidRPr="00AE41F5">
        <w:t>2026-2036</w:t>
      </w:r>
      <w:proofErr w:type="gramEnd"/>
      <w:r w:rsidRPr="00AE41F5">
        <w:t xml:space="preserve"> aikana. Kaivusyvyydet ja suunta ilmenevät suunnitelmakartasta. </w:t>
      </w:r>
      <w:r w:rsidR="00D079DC">
        <w:t xml:space="preserve">Ottamisalueen rajaus ja </w:t>
      </w:r>
      <w:proofErr w:type="spellStart"/>
      <w:r w:rsidR="00D079DC">
        <w:t>ottamistataso</w:t>
      </w:r>
      <w:proofErr w:type="spellEnd"/>
      <w:r w:rsidR="00D079DC">
        <w:t xml:space="preserve"> ovat nykyisen luvan mukaiset. </w:t>
      </w:r>
      <w:r w:rsidRPr="00AE41F5">
        <w:t>Alueelta louhitaan kalliokiveä jalostettavaksi tällä toiminta-alueella. Toimintaa suoritetaan vaadittavalla kuormaus ja kuljetuskalustolla sekä louhintajaksojen aikana poraus- ja murskauskalustolla. Kiviaines käytetään lähiseudun rakentamisen tarpeisiin.</w:t>
      </w:r>
    </w:p>
    <w:p w14:paraId="18CE5391" w14:textId="77777777" w:rsidR="0084183B" w:rsidRDefault="0084183B" w:rsidP="0084183B">
      <w:pPr>
        <w:spacing w:line="240" w:lineRule="auto"/>
        <w:ind w:left="720"/>
      </w:pPr>
      <w:r w:rsidRPr="00AE41F5">
        <w:t>Alueella ei säilytetä öljyä</w:t>
      </w:r>
      <w:r>
        <w:t xml:space="preserve"> tai polttoaineita</w:t>
      </w:r>
      <w:r w:rsidRPr="00AE41F5">
        <w:t xml:space="preserve"> muulloin kuin murskauksen aikana eikä huolleta koneita. Kaivun aikana syntyvät jyrkät luiskat suojataan </w:t>
      </w:r>
      <w:r>
        <w:t>alueen ympärille tehtyjen maavallien avulla</w:t>
      </w:r>
      <w:r w:rsidRPr="00AE41F5">
        <w:t>.</w:t>
      </w:r>
      <w:r>
        <w:t xml:space="preserve"> Lisäksi käytetään varoitusnauhaa.</w:t>
      </w:r>
    </w:p>
    <w:p w14:paraId="51171DD5" w14:textId="23BA4D34" w:rsidR="0084183B" w:rsidRPr="009B4C2E" w:rsidRDefault="0084183B" w:rsidP="00D71774">
      <w:pPr>
        <w:spacing w:line="240" w:lineRule="auto"/>
        <w:ind w:left="720"/>
      </w:pPr>
      <w:r>
        <w:t>Lopputilanteessa alueen ympärille rakennetaan tukeva teräsverkkoaita.</w:t>
      </w:r>
      <w:r w:rsidR="00D71774">
        <w:t xml:space="preserve"> </w:t>
      </w:r>
      <w:r w:rsidRPr="00AE41F5">
        <w:t>Alueen rajauspaalut ja korkeushäkit rakennetaan luvan myöntämisen jälkeen.</w:t>
      </w:r>
    </w:p>
    <w:p w14:paraId="3C508F0B" w14:textId="218BA83C" w:rsidR="0084183B" w:rsidRPr="0084183B" w:rsidRDefault="0084183B" w:rsidP="0084183B">
      <w:pPr>
        <w:spacing w:line="240" w:lineRule="auto"/>
        <w:ind w:left="720"/>
      </w:pPr>
      <w:r>
        <w:t xml:space="preserve">Ottamista jatketaan jo avatusta rintauksesta. Alin ottotaso on nykyisen luvan mukainen 166.0. Ottotaso on suunniteltu kahteen eri tasoon. Eteläinen osa tasolle </w:t>
      </w:r>
      <w:proofErr w:type="gramStart"/>
      <w:r>
        <w:t>166.0-167.0</w:t>
      </w:r>
      <w:proofErr w:type="gramEnd"/>
      <w:r>
        <w:t xml:space="preserve">. Pohjoinen osa tasolle 175.0. Haettu ottomäärä </w:t>
      </w:r>
      <w:r w:rsidRPr="002474DE">
        <w:t xml:space="preserve">on </w:t>
      </w:r>
      <w:r w:rsidR="002474DE" w:rsidRPr="002474DE">
        <w:t>428000</w:t>
      </w:r>
      <w:r w:rsidRPr="002474DE">
        <w:t xml:space="preserve"> m</w:t>
      </w:r>
      <w:r w:rsidRPr="002474DE">
        <w:rPr>
          <w:vertAlign w:val="superscript"/>
        </w:rPr>
        <w:t>3</w:t>
      </w:r>
      <w:r>
        <w:t xml:space="preserve">. Louhinta tehdään lähes pystyjyrkkään eli noin 7:1. </w:t>
      </w:r>
    </w:p>
    <w:p w14:paraId="51559971" w14:textId="77777777" w:rsidR="0084183B" w:rsidRDefault="0084183B" w:rsidP="0084183B">
      <w:pPr>
        <w:spacing w:line="240" w:lineRule="auto"/>
        <w:ind w:left="720"/>
        <w:rPr>
          <w:rFonts w:cstheme="minorHAnsi"/>
        </w:rPr>
      </w:pPr>
      <w:r>
        <w:rPr>
          <w:rFonts w:cstheme="minorHAnsi"/>
        </w:rPr>
        <w:t>Louhimalla irrotettu kiviaines murskataan ja varastoidaan toiminta-alueella. Alueella valmistetaan pääsääntöisesti erilaisia kalliomurskeen lajikkeita.</w:t>
      </w:r>
    </w:p>
    <w:p w14:paraId="3DD75877" w14:textId="0969A101" w:rsidR="0084183B" w:rsidRDefault="0084183B" w:rsidP="0084183B">
      <w:pPr>
        <w:spacing w:line="240" w:lineRule="auto"/>
        <w:ind w:left="720"/>
      </w:pPr>
      <w:r>
        <w:t>Alueen pohjalle sijoitetaan murskausjaksojen aikana siirrettävä murskauslaitos, eli alueelle ei tule kiinteitä rakenteita murskauslaitosta varten. Aseman tarkempi sijoittelu voi olla jokaisella murskauskerralla erilainen aseman siirtyessä aina louhinnan etenemän mukaan. Murskauslaitoksen sijoittelu louhinta-alueen pohjalle mahdollisimman alhaiselle tasolle.</w:t>
      </w:r>
    </w:p>
    <w:p w14:paraId="37C8DF34" w14:textId="2FD41FFB" w:rsidR="00D71774" w:rsidRDefault="006138F8" w:rsidP="0084183B">
      <w:pPr>
        <w:spacing w:line="240" w:lineRule="auto"/>
        <w:ind w:left="720"/>
        <w:rPr>
          <w:rFonts w:cstheme="minorHAnsi"/>
        </w:rPr>
      </w:pPr>
      <w:r>
        <w:t>Ottotoiminnan loputtua alueelle varastoidut pintamaat levitetään alueen pohjalle ja mahdollisiin luiskiin. Alueelle levitetään vaadittava maakerros kasvualustaksi ja se metsittyy luontaisesti. Mikäli luontaista metsittymistä ei tapahdu, sitä täydennetään siementen kylvöllä ja tarpeen vaatiessa istuttamalla männyntaimia.</w:t>
      </w:r>
    </w:p>
    <w:p w14:paraId="3375DF93" w14:textId="5DB78969" w:rsidR="003575F0" w:rsidRPr="003575F0" w:rsidRDefault="003575F0" w:rsidP="003575F0">
      <w:pPr>
        <w:rPr>
          <w:rFonts w:asciiTheme="majorHAnsi" w:eastAsiaTheme="majorEastAsia" w:hAnsiTheme="majorHAnsi" w:cstheme="majorBidi"/>
          <w:color w:val="2F5496" w:themeColor="accent1" w:themeShade="BF"/>
          <w:sz w:val="32"/>
          <w:szCs w:val="32"/>
        </w:rPr>
      </w:pPr>
    </w:p>
    <w:p w14:paraId="70B622F2" w14:textId="77777777" w:rsidR="003575F0" w:rsidRDefault="003575F0">
      <w:pPr>
        <w:rPr>
          <w:rFonts w:asciiTheme="majorHAnsi" w:eastAsiaTheme="majorEastAsia" w:hAnsiTheme="majorHAnsi" w:cstheme="majorBidi"/>
          <w:color w:val="2F5496" w:themeColor="accent1" w:themeShade="BF"/>
          <w:sz w:val="32"/>
          <w:szCs w:val="32"/>
        </w:rPr>
      </w:pPr>
      <w:r>
        <w:br w:type="page"/>
      </w:r>
    </w:p>
    <w:p w14:paraId="53BC11EE" w14:textId="4C0ED960" w:rsidR="00495BB3" w:rsidRDefault="004253A6" w:rsidP="00EE6126">
      <w:pPr>
        <w:pStyle w:val="Otsikko1"/>
        <w:numPr>
          <w:ilvl w:val="0"/>
          <w:numId w:val="1"/>
        </w:numPr>
        <w:spacing w:line="276" w:lineRule="auto"/>
      </w:pPr>
      <w:bookmarkStart w:id="0" w:name="_Toc229556159"/>
      <w:r>
        <w:lastRenderedPageBreak/>
        <w:t>YLEISTÄ</w:t>
      </w:r>
      <w:bookmarkEnd w:id="0"/>
    </w:p>
    <w:p w14:paraId="19B45297" w14:textId="03B89866" w:rsidR="009A7070" w:rsidRPr="007449CD" w:rsidRDefault="009A7070" w:rsidP="009A7070">
      <w:pPr>
        <w:widowControl w:val="0"/>
        <w:jc w:val="both"/>
      </w:pPr>
      <w:r w:rsidRPr="007449CD">
        <w:t xml:space="preserve">Ala-Niinimäen tila Oy:n (y-tunnus </w:t>
      </w:r>
      <w:proofErr w:type="gramStart"/>
      <w:r w:rsidRPr="007449CD">
        <w:t>2401846-7</w:t>
      </w:r>
      <w:proofErr w:type="gramEnd"/>
      <w:r w:rsidRPr="007449CD">
        <w:t>)</w:t>
      </w:r>
      <w:r w:rsidR="004253A6" w:rsidRPr="007449CD">
        <w:t xml:space="preserve"> hakee </w:t>
      </w:r>
      <w:r w:rsidR="003E144D" w:rsidRPr="007449CD">
        <w:t>ympäristönsuojelulain (527/2014) 47 a §:n ja maa-aineslain (555/1981) 4 a §:n mukaista yhteislupaa</w:t>
      </w:r>
      <w:r w:rsidR="004253A6" w:rsidRPr="007449CD">
        <w:t xml:space="preserve"> kalliokiven</w:t>
      </w:r>
      <w:r w:rsidR="003E144D" w:rsidRPr="007449CD">
        <w:t xml:space="preserve"> louhintaan ja murskaukseen</w:t>
      </w:r>
      <w:r w:rsidRPr="007449CD">
        <w:t xml:space="preserve"> </w:t>
      </w:r>
      <w:r w:rsidR="000D1A2F">
        <w:t xml:space="preserve">sekä puhtaiden ylijäämämaiden vastaanottoon </w:t>
      </w:r>
      <w:r w:rsidRPr="007449CD">
        <w:t xml:space="preserve">tiloilla Kallioinen </w:t>
      </w:r>
      <w:r w:rsidR="00364813" w:rsidRPr="007449CD">
        <w:t>892-403-</w:t>
      </w:r>
      <w:r w:rsidRPr="007449CD">
        <w:t xml:space="preserve">22-112, Ala-Niinimäki </w:t>
      </w:r>
      <w:r w:rsidR="00364813" w:rsidRPr="007449CD">
        <w:t>892-403-</w:t>
      </w:r>
      <w:r w:rsidRPr="007449CD">
        <w:t xml:space="preserve">22-91 ja </w:t>
      </w:r>
      <w:proofErr w:type="spellStart"/>
      <w:r w:rsidRPr="007449CD">
        <w:t>Rinteelä</w:t>
      </w:r>
      <w:proofErr w:type="spellEnd"/>
      <w:r w:rsidRPr="007449CD">
        <w:t xml:space="preserve"> </w:t>
      </w:r>
      <w:r w:rsidR="00364813" w:rsidRPr="007449CD">
        <w:t>892-403-</w:t>
      </w:r>
      <w:r w:rsidRPr="007449CD">
        <w:t>22-93</w:t>
      </w:r>
    </w:p>
    <w:p w14:paraId="1BDE8177" w14:textId="3F37D69E" w:rsidR="00336F13" w:rsidRPr="007449CD" w:rsidRDefault="004253A6" w:rsidP="00EE6126">
      <w:pPr>
        <w:spacing w:line="276" w:lineRule="auto"/>
      </w:pPr>
      <w:r w:rsidRPr="007449CD">
        <w:t xml:space="preserve">Lupaa haetaan 10 vuodeksi ja </w:t>
      </w:r>
      <w:r w:rsidR="006138F8">
        <w:t>428000</w:t>
      </w:r>
      <w:r w:rsidR="009A7070" w:rsidRPr="007449CD">
        <w:t xml:space="preserve"> </w:t>
      </w:r>
      <w:r w:rsidRPr="007449CD">
        <w:t>m</w:t>
      </w:r>
      <w:r w:rsidRPr="007449CD">
        <w:rPr>
          <w:vertAlign w:val="superscript"/>
        </w:rPr>
        <w:t>3</w:t>
      </w:r>
      <w:r w:rsidRPr="007449CD">
        <w:t xml:space="preserve"> </w:t>
      </w:r>
      <w:r w:rsidR="003E144D" w:rsidRPr="007449CD">
        <w:t>louhinta</w:t>
      </w:r>
      <w:r w:rsidRPr="007449CD">
        <w:t>määrälle. Kiinteistön</w:t>
      </w:r>
      <w:r w:rsidR="00364813" w:rsidRPr="007449CD">
        <w:t xml:space="preserve"> </w:t>
      </w:r>
      <w:proofErr w:type="gramStart"/>
      <w:r w:rsidR="00364813" w:rsidRPr="007449CD">
        <w:t>22-112</w:t>
      </w:r>
      <w:proofErr w:type="gramEnd"/>
      <w:r w:rsidRPr="007449CD">
        <w:t xml:space="preserve"> omistaa</w:t>
      </w:r>
      <w:r w:rsidR="00364813" w:rsidRPr="007449CD">
        <w:t xml:space="preserve"> Ala-Niinimäen tila Oy. Kiinteistöt 22-91 ja 22-93 </w:t>
      </w:r>
      <w:r w:rsidR="00DB0D97">
        <w:t xml:space="preserve">omistavat </w:t>
      </w:r>
      <w:r w:rsidR="00364813" w:rsidRPr="007449CD">
        <w:t>Jesse Palonen ja Ville Palonen</w:t>
      </w:r>
      <w:r w:rsidR="002171CD" w:rsidRPr="007449CD">
        <w:t>.</w:t>
      </w:r>
    </w:p>
    <w:p w14:paraId="3BE8C688" w14:textId="4B1857B3" w:rsidR="001D256C" w:rsidRPr="007449CD" w:rsidRDefault="001D256C" w:rsidP="00EE6126">
      <w:pPr>
        <w:spacing w:line="276" w:lineRule="auto"/>
      </w:pPr>
      <w:r w:rsidRPr="007449CD">
        <w:t xml:space="preserve">Maa-aines tullaan käyttämään </w:t>
      </w:r>
      <w:r w:rsidR="009A7070" w:rsidRPr="007449CD">
        <w:t>Uuraisten</w:t>
      </w:r>
      <w:r w:rsidRPr="007449CD">
        <w:t xml:space="preserve"> ja lähialueiden rakentamisen tarpeisiin</w:t>
      </w:r>
      <w:r w:rsidR="004729AC" w:rsidRPr="007449CD">
        <w:t xml:space="preserve"> menekin mukaan</w:t>
      </w:r>
      <w:r w:rsidRPr="007449CD">
        <w:t>.</w:t>
      </w:r>
    </w:p>
    <w:p w14:paraId="12A1F874" w14:textId="35B8C26C" w:rsidR="00EE11CA" w:rsidRDefault="007601D4" w:rsidP="00EE6126">
      <w:pPr>
        <w:pStyle w:val="Otsikko2"/>
        <w:numPr>
          <w:ilvl w:val="1"/>
          <w:numId w:val="1"/>
        </w:numPr>
        <w:spacing w:line="276" w:lineRule="auto"/>
      </w:pPr>
      <w:bookmarkStart w:id="1" w:name="_Toc229556160"/>
      <w:r>
        <w:t>S</w:t>
      </w:r>
      <w:r w:rsidR="004253A6">
        <w:t>ijainti ja nykytila</w:t>
      </w:r>
      <w:bookmarkEnd w:id="1"/>
    </w:p>
    <w:p w14:paraId="76105262" w14:textId="4F9B8499" w:rsidR="004253A6" w:rsidRPr="00DB0D97" w:rsidRDefault="00364813" w:rsidP="00364813">
      <w:pPr>
        <w:widowControl w:val="0"/>
        <w:jc w:val="both"/>
      </w:pPr>
      <w:r w:rsidRPr="00DB0D97">
        <w:t>Alue sijaitsee Uuraisten keskustasta 6 km itään Uurainen – Hirvaskangas maantien eteläpuolella. Uurainen - Hirvaskangas maantielle on matkaa 600 m. Teitä pitkin 1</w:t>
      </w:r>
      <w:r w:rsidR="00DB0D97" w:rsidRPr="00DB0D97">
        <w:t>,</w:t>
      </w:r>
      <w:r w:rsidR="00811676" w:rsidRPr="00DB0D97">
        <w:t>4</w:t>
      </w:r>
      <w:r w:rsidRPr="00DB0D97">
        <w:t xml:space="preserve"> km. Kangashäkin kyläkeskus sijaitsee alueesta 3 km koilliseen ja Sälliperä 1 km itään. </w:t>
      </w:r>
      <w:r w:rsidR="00811676" w:rsidRPr="00DB0D97">
        <w:t>Alue</w:t>
      </w:r>
      <w:r w:rsidR="00A876ED" w:rsidRPr="00DB0D97">
        <w:t>e</w:t>
      </w:r>
      <w:r w:rsidR="00811676" w:rsidRPr="00DB0D97">
        <w:t>n k</w:t>
      </w:r>
      <w:r w:rsidR="00675D35" w:rsidRPr="00DB0D97">
        <w:t>eskipisteen koordinaatit ovat 69</w:t>
      </w:r>
      <w:r w:rsidRPr="00DB0D97">
        <w:t>32200</w:t>
      </w:r>
      <w:r w:rsidR="00675D35" w:rsidRPr="00DB0D97">
        <w:t>, 4</w:t>
      </w:r>
      <w:r w:rsidRPr="00DB0D97">
        <w:t>26000</w:t>
      </w:r>
      <w:r w:rsidR="00675D35" w:rsidRPr="00DB0D97">
        <w:t>.</w:t>
      </w:r>
    </w:p>
    <w:p w14:paraId="33965A8C" w14:textId="2B51968B" w:rsidR="004253A6" w:rsidRPr="00DB0D97" w:rsidRDefault="00B6365C" w:rsidP="00EE6126">
      <w:pPr>
        <w:spacing w:line="276" w:lineRule="auto"/>
      </w:pPr>
      <w:r w:rsidRPr="00DB0D97">
        <w:t>Ottamisalue</w:t>
      </w:r>
      <w:r w:rsidR="00364813" w:rsidRPr="00DB0D97">
        <w:t xml:space="preserve"> on kokonaisuudessaan avattu maa-ainesten otolle</w:t>
      </w:r>
      <w:r w:rsidRPr="00DB0D97">
        <w:t>.</w:t>
      </w:r>
      <w:r w:rsidR="003C5A8D" w:rsidRPr="00DB0D97">
        <w:t xml:space="preserve"> </w:t>
      </w:r>
      <w:r w:rsidRPr="00DB0D97">
        <w:t>Suunnitelma-aluetta ympäröivät alueet ovat</w:t>
      </w:r>
      <w:r w:rsidR="0012355C" w:rsidRPr="00DB0D97">
        <w:t xml:space="preserve"> havupuuvaltaista metsätalousmetsää</w:t>
      </w:r>
      <w:r w:rsidR="00811676" w:rsidRPr="00DB0D97">
        <w:t>.</w:t>
      </w:r>
    </w:p>
    <w:p w14:paraId="2FB38BB7" w14:textId="530D4AF6" w:rsidR="00C5153D" w:rsidRDefault="00C5153D" w:rsidP="00EE6126">
      <w:pPr>
        <w:spacing w:line="276" w:lineRule="auto"/>
      </w:pPr>
      <w:r>
        <w:t>S</w:t>
      </w:r>
      <w:r w:rsidR="00212726" w:rsidRPr="00DB0D97">
        <w:t xml:space="preserve">uunnitelma-alue on kooltaan </w:t>
      </w:r>
      <w:r w:rsidRPr="00C5153D">
        <w:t>10,45</w:t>
      </w:r>
      <w:r w:rsidR="00212726" w:rsidRPr="00C5153D">
        <w:t xml:space="preserve"> </w:t>
      </w:r>
      <w:r w:rsidR="00212726" w:rsidRPr="00DB0D97">
        <w:t>ha</w:t>
      </w:r>
      <w:r w:rsidR="00B6365C" w:rsidRPr="00DB0D97">
        <w:t>. Suunnitelma-alueena on koko</w:t>
      </w:r>
      <w:r w:rsidR="00CA6DA4" w:rsidRPr="00DB0D97">
        <w:t xml:space="preserve"> Kall</w:t>
      </w:r>
      <w:r w:rsidR="00551A06">
        <w:t>i</w:t>
      </w:r>
      <w:r w:rsidR="00CA6DA4" w:rsidRPr="00DB0D97">
        <w:t>oisen</w:t>
      </w:r>
      <w:r w:rsidR="00B6365C" w:rsidRPr="00DB0D97">
        <w:t xml:space="preserve"> </w:t>
      </w:r>
      <w:proofErr w:type="gramStart"/>
      <w:r w:rsidR="00CA6DA4" w:rsidRPr="00DB0D97">
        <w:t>2-112</w:t>
      </w:r>
      <w:proofErr w:type="gramEnd"/>
      <w:r w:rsidR="00B6365C" w:rsidRPr="00DB0D97">
        <w:t xml:space="preserve"> tila</w:t>
      </w:r>
      <w:r w:rsidR="00DB0D97">
        <w:t xml:space="preserve"> </w:t>
      </w:r>
      <w:r w:rsidR="00551A06">
        <w:t xml:space="preserve">(9.76 ha) </w:t>
      </w:r>
      <w:r w:rsidR="00DB0D97">
        <w:t>ja o</w:t>
      </w:r>
      <w:r w:rsidR="00CA6DA4" w:rsidRPr="00DB0D97">
        <w:t>s</w:t>
      </w:r>
      <w:r w:rsidR="00DB0D97">
        <w:t>a</w:t>
      </w:r>
      <w:r w:rsidR="00CA6DA4" w:rsidRPr="00DB0D97">
        <w:t xml:space="preserve"> til</w:t>
      </w:r>
      <w:r w:rsidR="00DB0D97">
        <w:t>oista</w:t>
      </w:r>
      <w:r w:rsidR="00CA6DA4" w:rsidRPr="00DB0D97">
        <w:t xml:space="preserve"> 22-91</w:t>
      </w:r>
      <w:r w:rsidR="00551A06">
        <w:t xml:space="preserve"> (</w:t>
      </w:r>
      <w:r>
        <w:t>0.32</w:t>
      </w:r>
      <w:r w:rsidR="00551A06">
        <w:t xml:space="preserve"> ha)</w:t>
      </w:r>
      <w:r w:rsidR="00CA6DA4" w:rsidRPr="00DB0D97">
        <w:t xml:space="preserve"> ja 22-93</w:t>
      </w:r>
      <w:r w:rsidR="00551A06">
        <w:t xml:space="preserve"> (</w:t>
      </w:r>
      <w:r>
        <w:t>0.37</w:t>
      </w:r>
      <w:r w:rsidR="00551A06">
        <w:t xml:space="preserve"> ha)</w:t>
      </w:r>
      <w:r w:rsidR="00CA6DA4" w:rsidRPr="00DB0D97">
        <w:t xml:space="preserve">. </w:t>
      </w:r>
      <w:r w:rsidR="00212726" w:rsidRPr="00DB0D97">
        <w:t>Varsinaisen ot</w:t>
      </w:r>
      <w:r w:rsidR="0097560D" w:rsidRPr="00DB0D97">
        <w:t>tamis</w:t>
      </w:r>
      <w:r w:rsidR="00212726" w:rsidRPr="00DB0D97">
        <w:t xml:space="preserve">alueen, louhinta-alueen, koko on </w:t>
      </w:r>
      <w:r w:rsidRPr="00C5153D">
        <w:t>5.25</w:t>
      </w:r>
      <w:r>
        <w:t xml:space="preserve"> ha. </w:t>
      </w:r>
      <w:r w:rsidRPr="00DB0D97">
        <w:t>Kall</w:t>
      </w:r>
      <w:r>
        <w:t>i</w:t>
      </w:r>
      <w:r w:rsidRPr="00DB0D97">
        <w:t xml:space="preserve">oisen </w:t>
      </w:r>
      <w:proofErr w:type="gramStart"/>
      <w:r w:rsidRPr="00DB0D97">
        <w:t>2-112</w:t>
      </w:r>
      <w:proofErr w:type="gramEnd"/>
      <w:r w:rsidRPr="00DB0D97">
        <w:t xml:space="preserve"> tila</w:t>
      </w:r>
      <w:r>
        <w:t xml:space="preserve"> (4.93 ha) ja osa tiloista</w:t>
      </w:r>
      <w:r w:rsidRPr="00DB0D97">
        <w:t xml:space="preserve"> 22-91</w:t>
      </w:r>
      <w:r>
        <w:t xml:space="preserve"> (0.13 ha)</w:t>
      </w:r>
      <w:r w:rsidRPr="00DB0D97">
        <w:t xml:space="preserve"> ja 22-93</w:t>
      </w:r>
      <w:r>
        <w:t xml:space="preserve"> (0.19 ha)</w:t>
      </w:r>
    </w:p>
    <w:p w14:paraId="17EDB1EB" w14:textId="77777777" w:rsidR="00CC219E" w:rsidRDefault="00CC219E" w:rsidP="00EE6126">
      <w:pPr>
        <w:spacing w:line="276" w:lineRule="auto"/>
      </w:pPr>
    </w:p>
    <w:p w14:paraId="71C82D58" w14:textId="1D050032" w:rsidR="00551A06" w:rsidRPr="00DB0D97" w:rsidRDefault="00CC219E" w:rsidP="00EE6126">
      <w:pPr>
        <w:spacing w:line="276" w:lineRule="auto"/>
      </w:pPr>
      <w:r>
        <w:rPr>
          <w:noProof/>
        </w:rPr>
        <w:drawing>
          <wp:inline distT="0" distB="0" distL="0" distR="0" wp14:anchorId="63E543C5" wp14:editId="6AEE80BB">
            <wp:extent cx="6120130" cy="4283075"/>
            <wp:effectExtent l="0" t="0" r="0" b="3175"/>
            <wp:docPr id="893240537" name="Kuva 1" descr="Kuva, joka sisältää kohteen kartta, teksti, atla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240537" name="Kuva 1" descr="Kuva, joka sisältää kohteen kartta, teksti, atlas&#10;&#10;Kuvaus luotu automaattisesti"/>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4283075"/>
                    </a:xfrm>
                    <a:prstGeom prst="rect">
                      <a:avLst/>
                    </a:prstGeom>
                  </pic:spPr>
                </pic:pic>
              </a:graphicData>
            </a:graphic>
          </wp:inline>
        </w:drawing>
      </w:r>
    </w:p>
    <w:p w14:paraId="0CA4FC4A" w14:textId="5C930315" w:rsidR="00B6365C" w:rsidRDefault="008E445F" w:rsidP="008E445F">
      <w:pPr>
        <w:pStyle w:val="Kuvaotsikko"/>
      </w:pPr>
      <w:r>
        <w:t xml:space="preserve">Kuva </w:t>
      </w:r>
      <w:r w:rsidR="00502F3A">
        <w:fldChar w:fldCharType="begin"/>
      </w:r>
      <w:r w:rsidR="00502F3A">
        <w:instrText xml:space="preserve"> SEQ Kuva \* ARABIC </w:instrText>
      </w:r>
      <w:r w:rsidR="00502F3A">
        <w:fldChar w:fldCharType="separate"/>
      </w:r>
      <w:r w:rsidR="00887983">
        <w:rPr>
          <w:noProof/>
        </w:rPr>
        <w:t>1</w:t>
      </w:r>
      <w:r w:rsidR="00502F3A">
        <w:rPr>
          <w:noProof/>
        </w:rPr>
        <w:fldChar w:fldCharType="end"/>
      </w:r>
      <w:r>
        <w:t xml:space="preserve"> Suunnitelma-alueen sijainti peruskartalla</w:t>
      </w:r>
    </w:p>
    <w:p w14:paraId="3D8DCF8B" w14:textId="3F16CE21" w:rsidR="009B16BB" w:rsidRDefault="007601D4" w:rsidP="00EE6126">
      <w:pPr>
        <w:pStyle w:val="Otsikko2"/>
        <w:numPr>
          <w:ilvl w:val="1"/>
          <w:numId w:val="1"/>
        </w:numPr>
        <w:spacing w:line="276" w:lineRule="auto"/>
      </w:pPr>
      <w:bookmarkStart w:id="2" w:name="_Toc229556161"/>
      <w:r>
        <w:lastRenderedPageBreak/>
        <w:t>S</w:t>
      </w:r>
      <w:r w:rsidR="004253A6">
        <w:t>uunnitelma-aineistot</w:t>
      </w:r>
      <w:bookmarkEnd w:id="2"/>
    </w:p>
    <w:p w14:paraId="009EB15C" w14:textId="4DD84BDC" w:rsidR="00B6365C" w:rsidRPr="00675D35" w:rsidRDefault="00B6365C" w:rsidP="00B6365C">
      <w:pPr>
        <w:widowControl w:val="0"/>
        <w:spacing w:line="240" w:lineRule="atLeast"/>
        <w:jc w:val="both"/>
      </w:pPr>
      <w:r w:rsidRPr="00675D35">
        <w:t xml:space="preserve">Alue on kartoitettu uudiskartoituksena </w:t>
      </w:r>
      <w:proofErr w:type="spellStart"/>
      <w:r w:rsidRPr="00675D35">
        <w:t>gps-</w:t>
      </w:r>
      <w:proofErr w:type="spellEnd"/>
      <w:r w:rsidRPr="00675D35">
        <w:t xml:space="preserve"> ja </w:t>
      </w:r>
      <w:proofErr w:type="spellStart"/>
      <w:r w:rsidRPr="00675D35">
        <w:t>drone</w:t>
      </w:r>
      <w:proofErr w:type="spellEnd"/>
      <w:r w:rsidRPr="00675D35">
        <w:t xml:space="preserve">-mittauksena </w:t>
      </w:r>
      <w:r w:rsidR="00CA6DA4">
        <w:t>kesäkuussa</w:t>
      </w:r>
      <w:r w:rsidRPr="00675D35">
        <w:t xml:space="preserve"> 2026. Karttaa on osin työstetty Maanmittauslaitoksen avoimesta aineistosta. Koordinaatisto on ETRS-TM35FIN ja korkeustaso N2000. Pohjakartta on tehty mittakaavaan 1:2000 </w:t>
      </w:r>
      <w:proofErr w:type="gramStart"/>
      <w:r w:rsidRPr="00675D35">
        <w:t>2:n</w:t>
      </w:r>
      <w:proofErr w:type="gramEnd"/>
      <w:r w:rsidRPr="00675D35">
        <w:t xml:space="preserve"> metrin korkeuskäyrävälein. Korkeuspisteiksi mitattiin kartassa näkyvät korkeuspisteet ja pyykkien päät. Korkeuspisteet ovat maalimerkkejä kalliossa.</w:t>
      </w:r>
    </w:p>
    <w:p w14:paraId="25494F0F" w14:textId="232B3D68" w:rsidR="009B16BB" w:rsidRDefault="007601D4" w:rsidP="00EE6126">
      <w:pPr>
        <w:pStyle w:val="Otsikko2"/>
        <w:numPr>
          <w:ilvl w:val="1"/>
          <w:numId w:val="1"/>
        </w:numPr>
        <w:spacing w:line="276" w:lineRule="auto"/>
      </w:pPr>
      <w:bookmarkStart w:id="3" w:name="_Toc229556162"/>
      <w:r>
        <w:t>L</w:t>
      </w:r>
      <w:r w:rsidR="004253A6">
        <w:t>uvat</w:t>
      </w:r>
      <w:bookmarkEnd w:id="3"/>
    </w:p>
    <w:p w14:paraId="33254FBA" w14:textId="6D91B5FA" w:rsidR="00551A06" w:rsidRDefault="00807223" w:rsidP="00EE6126">
      <w:pPr>
        <w:spacing w:line="276" w:lineRule="auto"/>
      </w:pPr>
      <w:r w:rsidRPr="00675D35">
        <w:t>Alueell</w:t>
      </w:r>
      <w:r w:rsidR="00B779BF">
        <w:t>e</w:t>
      </w:r>
      <w:r w:rsidRPr="00675D35">
        <w:t xml:space="preserve"> on </w:t>
      </w:r>
      <w:r w:rsidR="00B779BF">
        <w:t>myönnetty</w:t>
      </w:r>
      <w:r w:rsidRPr="00675D35">
        <w:t xml:space="preserve"> maa-ainesten ottolupa</w:t>
      </w:r>
      <w:r w:rsidR="00A349D4" w:rsidRPr="00675D35">
        <w:t xml:space="preserve"> (</w:t>
      </w:r>
      <w:r w:rsidR="00B779BF">
        <w:t>Uuraisten</w:t>
      </w:r>
      <w:r w:rsidR="00A349D4" w:rsidRPr="00675D35">
        <w:t xml:space="preserve"> kunta, </w:t>
      </w:r>
      <w:r w:rsidR="00B779BF">
        <w:t>ympäristö</w:t>
      </w:r>
      <w:r w:rsidR="00A349D4" w:rsidRPr="00675D35">
        <w:t xml:space="preserve">lautakunta </w:t>
      </w:r>
      <w:r w:rsidR="00B779BF">
        <w:t>6.6</w:t>
      </w:r>
      <w:r w:rsidR="00A349D4" w:rsidRPr="00675D35">
        <w:t>.2016</w:t>
      </w:r>
      <w:r w:rsidR="000701FF">
        <w:t xml:space="preserve"> § 37</w:t>
      </w:r>
      <w:r w:rsidR="00A349D4" w:rsidRPr="00675D35">
        <w:t>)</w:t>
      </w:r>
      <w:r w:rsidR="009D408E" w:rsidRPr="00675D35">
        <w:t xml:space="preserve"> ja ympäristölupa</w:t>
      </w:r>
      <w:r w:rsidRPr="00675D35">
        <w:t xml:space="preserve"> (</w:t>
      </w:r>
      <w:r w:rsidR="00132D90">
        <w:t>Uuraisten</w:t>
      </w:r>
      <w:r w:rsidR="0012355C" w:rsidRPr="00675D35">
        <w:t xml:space="preserve"> kunta, </w:t>
      </w:r>
      <w:r w:rsidR="00A349D4" w:rsidRPr="00675D35">
        <w:t>ympäristö</w:t>
      </w:r>
      <w:r w:rsidR="0012355C" w:rsidRPr="00675D35">
        <w:t xml:space="preserve">lautakunta </w:t>
      </w:r>
      <w:r w:rsidR="00A349D4" w:rsidRPr="00675D35">
        <w:t>1.6.2016 § 3</w:t>
      </w:r>
      <w:r w:rsidR="00132D90">
        <w:t>6</w:t>
      </w:r>
      <w:r w:rsidRPr="00675D35">
        <w:t>).</w:t>
      </w:r>
      <w:r w:rsidR="0012355C" w:rsidRPr="00675D35">
        <w:t xml:space="preserve"> Lupa on myönnetty </w:t>
      </w:r>
      <w:r w:rsidR="00132D90">
        <w:t>Rudus Oy:lle</w:t>
      </w:r>
      <w:r w:rsidR="00906249" w:rsidRPr="00675D35">
        <w:t>.</w:t>
      </w:r>
      <w:r w:rsidR="000701FF">
        <w:t xml:space="preserve"> Ottolupa on siirretty Rudus Oy:ltä Ala-Niinimäen tila Oy:lle 15.2.20</w:t>
      </w:r>
      <w:r w:rsidR="00502F3A">
        <w:t>1</w:t>
      </w:r>
      <w:r w:rsidR="000701FF">
        <w:t>7</w:t>
      </w:r>
      <w:r w:rsidR="00132D90" w:rsidRPr="00132D90">
        <w:t xml:space="preserve"> vastuineen ja velvoitteineen</w:t>
      </w:r>
      <w:r w:rsidR="00551A06">
        <w:t xml:space="preserve">. </w:t>
      </w:r>
      <w:r w:rsidRPr="00675D35">
        <w:t xml:space="preserve">Alueella ei ole muita lupia. </w:t>
      </w:r>
    </w:p>
    <w:p w14:paraId="0A76E68D" w14:textId="29507C27" w:rsidR="00807223" w:rsidRPr="00675D35" w:rsidRDefault="000D1A2F" w:rsidP="00EE6126">
      <w:pPr>
        <w:spacing w:line="276" w:lineRule="auto"/>
      </w:pPr>
      <w:r>
        <w:t xml:space="preserve">Nyt haetaan maa-aineslupaa sekä ympäristölupaa kallion louhintaa ja murskausta varten sekä puhtaiden ylijäämämaiden vastaanottoa varten. Vastaanotettavien maamassojen enimmäismäärä </w:t>
      </w:r>
      <w:r w:rsidRPr="00236128">
        <w:rPr>
          <w:color w:val="000000" w:themeColor="text1"/>
        </w:rPr>
        <w:t xml:space="preserve">on 20000 </w:t>
      </w:r>
      <w:r>
        <w:t>tonnia vuodessa.</w:t>
      </w:r>
    </w:p>
    <w:p w14:paraId="2B0C9158" w14:textId="16014FE9" w:rsidR="00AE6627" w:rsidRPr="00624E3D" w:rsidRDefault="00AE6627" w:rsidP="00CE14F8">
      <w:r w:rsidRPr="00624E3D">
        <w:t xml:space="preserve">Lupaa haetaan </w:t>
      </w:r>
      <w:r w:rsidR="009D408E" w:rsidRPr="00624E3D">
        <w:rPr>
          <w:rFonts w:eastAsia="Times New Roman"/>
          <w:kern w:val="0"/>
          <w:lang w:eastAsia="fi-FI"/>
          <w14:ligatures w14:val="none"/>
        </w:rPr>
        <w:t xml:space="preserve">MAL 21 § ja YSL 199 § mukaisesti toiminnan aloittamiseksi </w:t>
      </w:r>
      <w:r w:rsidRPr="00624E3D">
        <w:t>muutoksenhausta huolimatta, sillä kyseessä on jo avattu kallioalue, jossa lupa on edelleen voimassa, eikä ottotoiminnan jatkaminen oleellisesti muuta alueen maisemakuvaa</w:t>
      </w:r>
      <w:r w:rsidR="009D408E" w:rsidRPr="00624E3D">
        <w:t xml:space="preserve">, </w:t>
      </w:r>
      <w:r w:rsidRPr="00624E3D">
        <w:t>vallitsevia luonnonolosuhteita</w:t>
      </w:r>
      <w:r w:rsidR="009D408E" w:rsidRPr="00624E3D">
        <w:t xml:space="preserve"> tai tee muutoksenhakua hyödyttömäksi. Tätä varten hakija esittää </w:t>
      </w:r>
      <w:r w:rsidR="000D1A2F" w:rsidRPr="00624E3D">
        <w:t>1</w:t>
      </w:r>
      <w:r w:rsidR="009D408E" w:rsidRPr="00624E3D">
        <w:t>0000 € suuruista vakuutta.</w:t>
      </w:r>
    </w:p>
    <w:p w14:paraId="59BBB77A" w14:textId="117AB91C" w:rsidR="002171CD" w:rsidRDefault="002171CD" w:rsidP="00EE6126">
      <w:pPr>
        <w:spacing w:line="276" w:lineRule="auto"/>
        <w:rPr>
          <w:color w:val="FF0000"/>
        </w:rPr>
      </w:pPr>
      <w:r>
        <w:t>Voimaan tullessaan nyt haettava lupa korvaa alueella tällä hetkellä voimassa olevan luvan.</w:t>
      </w:r>
    </w:p>
    <w:p w14:paraId="4E7E8D86" w14:textId="77AC12AB" w:rsidR="001A77DC" w:rsidRDefault="002171CD" w:rsidP="00EE6126">
      <w:pPr>
        <w:spacing w:line="276" w:lineRule="auto"/>
      </w:pPr>
      <w:r>
        <w:t>Haettavan luvan v</w:t>
      </w:r>
      <w:r w:rsidR="00AE6627">
        <w:t>akuudeksi ehdotetaan</w:t>
      </w:r>
      <w:r w:rsidR="009D408E">
        <w:t xml:space="preserve">, </w:t>
      </w:r>
      <w:r w:rsidR="000701FF" w:rsidRPr="00236128">
        <w:rPr>
          <w:color w:val="000000" w:themeColor="text1"/>
        </w:rPr>
        <w:t>4</w:t>
      </w:r>
      <w:r w:rsidR="00063B6E" w:rsidRPr="00236128">
        <w:rPr>
          <w:color w:val="000000" w:themeColor="text1"/>
        </w:rPr>
        <w:t>0</w:t>
      </w:r>
      <w:r w:rsidR="009D408E" w:rsidRPr="00236128">
        <w:rPr>
          <w:color w:val="000000" w:themeColor="text1"/>
        </w:rPr>
        <w:t>000 €</w:t>
      </w:r>
      <w:r w:rsidR="00551A06" w:rsidRPr="00236128">
        <w:rPr>
          <w:color w:val="000000" w:themeColor="text1"/>
        </w:rPr>
        <w:t xml:space="preserve">, </w:t>
      </w:r>
      <w:r w:rsidR="00AE6627">
        <w:t xml:space="preserve">ottotoiminnan koon sekä muiden toimintojen </w:t>
      </w:r>
      <w:r w:rsidR="000701FF">
        <w:t>vähetessä</w:t>
      </w:r>
      <w:r w:rsidR="00AE6627">
        <w:t xml:space="preserve"> </w:t>
      </w:r>
      <w:r w:rsidR="000701FF">
        <w:t>alueella</w:t>
      </w:r>
      <w:r w:rsidR="00AE6627">
        <w:t>.</w:t>
      </w:r>
    </w:p>
    <w:p w14:paraId="6855A574" w14:textId="77777777" w:rsidR="004729AC" w:rsidRDefault="007601D4" w:rsidP="00EE6126">
      <w:pPr>
        <w:pStyle w:val="Otsikko2"/>
        <w:numPr>
          <w:ilvl w:val="1"/>
          <w:numId w:val="1"/>
        </w:numPr>
        <w:spacing w:line="276" w:lineRule="auto"/>
      </w:pPr>
      <w:bookmarkStart w:id="4" w:name="_Toc229556163"/>
      <w:r>
        <w:t>Hakija</w:t>
      </w:r>
      <w:r w:rsidR="004729AC">
        <w:t>n tiedot</w:t>
      </w:r>
      <w:bookmarkEnd w:id="4"/>
    </w:p>
    <w:p w14:paraId="61C45D3F" w14:textId="2E06E2D1" w:rsidR="004729AC" w:rsidRDefault="004729AC" w:rsidP="00EE6126">
      <w:pPr>
        <w:spacing w:line="276" w:lineRule="auto"/>
        <w:ind w:firstLine="384"/>
        <w:rPr>
          <w:rFonts w:cstheme="minorHAnsi"/>
        </w:rPr>
      </w:pPr>
      <w:r w:rsidRPr="007E6E7F">
        <w:rPr>
          <w:rFonts w:cstheme="minorHAnsi"/>
          <w:b/>
          <w:bCs/>
        </w:rPr>
        <w:t>Hakija</w:t>
      </w:r>
      <w:r w:rsidR="007E6E7F" w:rsidRPr="007E6E7F">
        <w:rPr>
          <w:rFonts w:cstheme="minorHAnsi"/>
          <w:b/>
          <w:bCs/>
        </w:rPr>
        <w:t>:</w:t>
      </w:r>
      <w:r w:rsidR="007E6E7F">
        <w:rPr>
          <w:rFonts w:cstheme="minorHAnsi"/>
        </w:rPr>
        <w:tab/>
      </w:r>
      <w:r w:rsidR="007E6E7F">
        <w:rPr>
          <w:rFonts w:cstheme="minorHAnsi"/>
        </w:rPr>
        <w:tab/>
      </w:r>
      <w:r w:rsidR="007E6E7F">
        <w:rPr>
          <w:rFonts w:cstheme="minorHAnsi"/>
        </w:rPr>
        <w:tab/>
      </w:r>
      <w:r w:rsidR="007E6E7F">
        <w:rPr>
          <w:rFonts w:cstheme="minorHAnsi"/>
        </w:rPr>
        <w:tab/>
      </w:r>
      <w:r w:rsidR="007E6E7F" w:rsidRPr="007E6E7F">
        <w:rPr>
          <w:rFonts w:cstheme="minorHAnsi"/>
          <w:b/>
          <w:bCs/>
        </w:rPr>
        <w:t>Yhteyshenkilö:</w:t>
      </w:r>
    </w:p>
    <w:p w14:paraId="152867A5" w14:textId="784EF28D" w:rsidR="004729AC" w:rsidRDefault="000701FF" w:rsidP="00EE6126">
      <w:pPr>
        <w:spacing w:line="276" w:lineRule="auto"/>
        <w:ind w:firstLine="384"/>
        <w:rPr>
          <w:rFonts w:cstheme="minorHAnsi"/>
        </w:rPr>
      </w:pPr>
      <w:r>
        <w:rPr>
          <w:rFonts w:cstheme="minorHAnsi"/>
        </w:rPr>
        <w:t>Ala-Niinimäen tila Oy</w:t>
      </w:r>
      <w:r w:rsidR="007E6E7F">
        <w:rPr>
          <w:rFonts w:cstheme="minorHAnsi"/>
        </w:rPr>
        <w:tab/>
      </w:r>
      <w:r w:rsidR="007E6E7F">
        <w:rPr>
          <w:rFonts w:cstheme="minorHAnsi"/>
        </w:rPr>
        <w:tab/>
      </w:r>
      <w:r w:rsidR="00063B6E">
        <w:rPr>
          <w:rFonts w:cstheme="minorHAnsi"/>
        </w:rPr>
        <w:tab/>
      </w:r>
      <w:r>
        <w:rPr>
          <w:rFonts w:cstheme="minorHAnsi"/>
        </w:rPr>
        <w:t>Harri Palonen</w:t>
      </w:r>
    </w:p>
    <w:p w14:paraId="676F4467" w14:textId="7C3E647C" w:rsidR="004729AC" w:rsidRDefault="00A876ED" w:rsidP="00EE6126">
      <w:pPr>
        <w:spacing w:line="276" w:lineRule="auto"/>
        <w:ind w:firstLine="384"/>
        <w:rPr>
          <w:rFonts w:cstheme="minorHAnsi"/>
        </w:rPr>
      </w:pPr>
      <w:r>
        <w:rPr>
          <w:rFonts w:cstheme="minorHAnsi"/>
        </w:rPr>
        <w:t>Niinimäentie 115, 41290 Kangashäkki</w:t>
      </w:r>
      <w:r>
        <w:rPr>
          <w:rFonts w:cstheme="minorHAnsi"/>
        </w:rPr>
        <w:tab/>
      </w:r>
      <w:r>
        <w:rPr>
          <w:rFonts w:cstheme="minorHAnsi"/>
        </w:rPr>
        <w:tab/>
        <w:t>040 5780819</w:t>
      </w:r>
      <w:r w:rsidR="007E6E7F">
        <w:rPr>
          <w:rFonts w:cstheme="minorHAnsi"/>
        </w:rPr>
        <w:tab/>
      </w:r>
    </w:p>
    <w:p w14:paraId="56D6C032" w14:textId="4109C2F4" w:rsidR="004729AC" w:rsidRDefault="007E6E7F" w:rsidP="00EE6126">
      <w:pPr>
        <w:spacing w:line="276" w:lineRule="auto"/>
        <w:ind w:firstLine="384"/>
        <w:rPr>
          <w:rFonts w:cstheme="minorHAnsi"/>
        </w:rPr>
      </w:pPr>
      <w:r>
        <w:rPr>
          <w:rFonts w:cstheme="minorHAnsi"/>
        </w:rPr>
        <w:tab/>
      </w:r>
      <w:r>
        <w:rPr>
          <w:rFonts w:cstheme="minorHAnsi"/>
        </w:rPr>
        <w:tab/>
      </w:r>
      <w:r>
        <w:rPr>
          <w:rFonts w:cstheme="minorHAnsi"/>
        </w:rPr>
        <w:tab/>
      </w:r>
      <w:r w:rsidR="00A876ED">
        <w:rPr>
          <w:rFonts w:cstheme="minorHAnsi"/>
        </w:rPr>
        <w:tab/>
      </w:r>
      <w:proofErr w:type="spellStart"/>
      <w:proofErr w:type="gramStart"/>
      <w:r w:rsidR="00AB79B2">
        <w:t>harri.palonen</w:t>
      </w:r>
      <w:proofErr w:type="spellEnd"/>
      <w:proofErr w:type="gramEnd"/>
      <w:r w:rsidR="00A349D4" w:rsidRPr="00A349D4">
        <w:t>(at</w:t>
      </w:r>
      <w:r w:rsidR="00AB79B2">
        <w:t>)nic.fi</w:t>
      </w:r>
    </w:p>
    <w:p w14:paraId="2CF3A973" w14:textId="0775CF36" w:rsidR="00C907E7" w:rsidRPr="00C907E7" w:rsidRDefault="00C907E7" w:rsidP="00EE6126">
      <w:pPr>
        <w:spacing w:line="276" w:lineRule="auto"/>
        <w:ind w:firstLine="384"/>
        <w:rPr>
          <w:rFonts w:cstheme="minorHAnsi"/>
          <w:b/>
          <w:bCs/>
        </w:rPr>
      </w:pPr>
      <w:r w:rsidRPr="00C907E7">
        <w:rPr>
          <w:rFonts w:cstheme="minorHAnsi"/>
          <w:b/>
          <w:bCs/>
        </w:rPr>
        <w:t>Laskutustiedot:</w:t>
      </w:r>
    </w:p>
    <w:p w14:paraId="641FF0A7" w14:textId="2B166DA1" w:rsidR="00AB79B2" w:rsidRDefault="00AB79B2" w:rsidP="00AB79B2">
      <w:pPr>
        <w:spacing w:line="276" w:lineRule="auto"/>
        <w:ind w:firstLine="384"/>
        <w:rPr>
          <w:rFonts w:cstheme="minorHAnsi"/>
        </w:rPr>
      </w:pPr>
      <w:r>
        <w:rPr>
          <w:rFonts w:cstheme="minorHAnsi"/>
        </w:rPr>
        <w:t>Ala-Niinimäen tila Oy</w:t>
      </w:r>
      <w:r>
        <w:rPr>
          <w:rFonts w:cstheme="minorHAnsi"/>
        </w:rPr>
        <w:tab/>
      </w:r>
      <w:r>
        <w:rPr>
          <w:rFonts w:cstheme="minorHAnsi"/>
        </w:rPr>
        <w:tab/>
      </w:r>
    </w:p>
    <w:p w14:paraId="2DD206E3" w14:textId="34DA0F5F" w:rsidR="00A876ED" w:rsidRDefault="00A876ED" w:rsidP="00C907E7">
      <w:pPr>
        <w:spacing w:line="276" w:lineRule="auto"/>
        <w:ind w:firstLine="384"/>
        <w:rPr>
          <w:rFonts w:cstheme="minorHAnsi"/>
        </w:rPr>
      </w:pPr>
      <w:r>
        <w:rPr>
          <w:rFonts w:cstheme="minorHAnsi"/>
        </w:rPr>
        <w:t xml:space="preserve">Niinimäentie </w:t>
      </w:r>
      <w:r w:rsidR="00624E3D">
        <w:rPr>
          <w:rFonts w:cstheme="minorHAnsi"/>
        </w:rPr>
        <w:t>69</w:t>
      </w:r>
      <w:r>
        <w:rPr>
          <w:rFonts w:cstheme="minorHAnsi"/>
        </w:rPr>
        <w:t>, 41290 Kangashäkki</w:t>
      </w:r>
      <w:r>
        <w:rPr>
          <w:rFonts w:cstheme="minorHAnsi"/>
        </w:rPr>
        <w:tab/>
      </w:r>
    </w:p>
    <w:p w14:paraId="16D5B92D" w14:textId="456D81AB" w:rsidR="00EE11CA" w:rsidRDefault="00EE11CA" w:rsidP="00EE6126">
      <w:pPr>
        <w:pStyle w:val="Otsikko1"/>
        <w:spacing w:line="276" w:lineRule="auto"/>
      </w:pPr>
      <w:bookmarkStart w:id="5" w:name="_Toc229556164"/>
      <w:r>
        <w:t xml:space="preserve">2 </w:t>
      </w:r>
      <w:r w:rsidR="004253A6">
        <w:t>YMPÄRISTÖ</w:t>
      </w:r>
      <w:bookmarkEnd w:id="5"/>
    </w:p>
    <w:p w14:paraId="5089CEC7" w14:textId="18F8B278" w:rsidR="00807223" w:rsidRDefault="00EE11CA" w:rsidP="00EE6126">
      <w:pPr>
        <w:pStyle w:val="Otsikko2"/>
        <w:spacing w:line="276" w:lineRule="auto"/>
      </w:pPr>
      <w:bookmarkStart w:id="6" w:name="_Toc229556165"/>
      <w:r>
        <w:t>2.</w:t>
      </w:r>
      <w:r w:rsidR="00495BB3">
        <w:t>1</w:t>
      </w:r>
      <w:r>
        <w:t xml:space="preserve"> </w:t>
      </w:r>
      <w:r w:rsidR="004253A6">
        <w:t>Asutus ja häiriintyvät kohtee</w:t>
      </w:r>
      <w:r w:rsidR="002902CC">
        <w:t>t</w:t>
      </w:r>
      <w:bookmarkEnd w:id="6"/>
    </w:p>
    <w:p w14:paraId="39BF664E" w14:textId="3FA0287E" w:rsidR="00A349D4" w:rsidRPr="00CB49D5" w:rsidRDefault="00A349D4" w:rsidP="00CB49D5">
      <w:pPr>
        <w:widowControl w:val="0"/>
        <w:jc w:val="both"/>
        <w:rPr>
          <w:sz w:val="24"/>
        </w:rPr>
      </w:pPr>
      <w:r w:rsidRPr="00675D35">
        <w:t xml:space="preserve">Suunnitelma-alue rajautuu </w:t>
      </w:r>
      <w:r w:rsidR="00AB79B2">
        <w:t xml:space="preserve">etelässä, </w:t>
      </w:r>
      <w:r w:rsidRPr="00675D35">
        <w:t>lännessä</w:t>
      </w:r>
      <w:r w:rsidR="00AB79B2">
        <w:t xml:space="preserve"> ja</w:t>
      </w:r>
      <w:r w:rsidRPr="00675D35">
        <w:t xml:space="preserve"> pohjoisess</w:t>
      </w:r>
      <w:r w:rsidR="00AB79B2">
        <w:t>a</w:t>
      </w:r>
      <w:r w:rsidRPr="00675D35">
        <w:t xml:space="preserve"> </w:t>
      </w:r>
      <w:r w:rsidR="00CB49D5">
        <w:t>Ala-Niinimäen</w:t>
      </w:r>
      <w:r w:rsidRPr="00675D35">
        <w:t xml:space="preserve"> </w:t>
      </w:r>
      <w:proofErr w:type="gramStart"/>
      <w:r w:rsidRPr="00675D35">
        <w:t>8-98</w:t>
      </w:r>
      <w:proofErr w:type="gramEnd"/>
      <w:r w:rsidRPr="00675D35">
        <w:t xml:space="preserve"> tilaan. </w:t>
      </w:r>
      <w:r w:rsidR="00CB49D5">
        <w:t>T</w:t>
      </w:r>
      <w:r w:rsidRPr="00675D35">
        <w:t>ila on metsätalousaluetta.</w:t>
      </w:r>
      <w:r w:rsidR="00CB49D5">
        <w:t xml:space="preserve"> Idässä alue rajautuu tilaan </w:t>
      </w:r>
      <w:proofErr w:type="spellStart"/>
      <w:r w:rsidR="00CB49D5">
        <w:t>Rinteelä</w:t>
      </w:r>
      <w:proofErr w:type="spellEnd"/>
      <w:r w:rsidR="00CB49D5">
        <w:t xml:space="preserve"> </w:t>
      </w:r>
      <w:proofErr w:type="gramStart"/>
      <w:r w:rsidR="00CB49D5">
        <w:t>22-93</w:t>
      </w:r>
      <w:proofErr w:type="gramEnd"/>
      <w:r w:rsidR="00CB49D5">
        <w:t>.</w:t>
      </w:r>
      <w:r w:rsidRPr="00675D35">
        <w:t xml:space="preserve"> </w:t>
      </w:r>
      <w:r w:rsidR="00CB49D5">
        <w:t xml:space="preserve">Tilat ovat rajautuvilta osin metsätalousaluetta kasvaen eri-ikäistä havupuumetsää. </w:t>
      </w:r>
      <w:r w:rsidR="00CB49D5">
        <w:rPr>
          <w:sz w:val="24"/>
        </w:rPr>
        <w:t>Suunnitelma-alueen eteläreunassa kulkee Niinimäen</w:t>
      </w:r>
      <w:r w:rsidR="002D2DB0">
        <w:rPr>
          <w:sz w:val="24"/>
        </w:rPr>
        <w:t xml:space="preserve"> ja </w:t>
      </w:r>
      <w:proofErr w:type="spellStart"/>
      <w:r w:rsidR="002D2DB0">
        <w:rPr>
          <w:sz w:val="24"/>
        </w:rPr>
        <w:t>Rinteelän</w:t>
      </w:r>
      <w:proofErr w:type="spellEnd"/>
      <w:r w:rsidR="00CB49D5">
        <w:rPr>
          <w:sz w:val="24"/>
        </w:rPr>
        <w:t xml:space="preserve"> yksityistie.</w:t>
      </w:r>
    </w:p>
    <w:p w14:paraId="61B214DF" w14:textId="53C1F696" w:rsidR="00B36DD2" w:rsidRPr="00675D35" w:rsidRDefault="00B36DD2" w:rsidP="00EE6126">
      <w:pPr>
        <w:spacing w:line="276" w:lineRule="auto"/>
      </w:pPr>
      <w:r w:rsidRPr="00675D35">
        <w:t xml:space="preserve">Lähimmät talot sijaitsevat ottamisalueen </w:t>
      </w:r>
      <w:r w:rsidR="00CB49D5">
        <w:t>itärajalta</w:t>
      </w:r>
      <w:r w:rsidRPr="00675D35">
        <w:t xml:space="preserve"> </w:t>
      </w:r>
      <w:r w:rsidR="00CB49D5" w:rsidRPr="00236128">
        <w:rPr>
          <w:color w:val="000000" w:themeColor="text1"/>
        </w:rPr>
        <w:t>3</w:t>
      </w:r>
      <w:r w:rsidRPr="00236128">
        <w:rPr>
          <w:color w:val="000000" w:themeColor="text1"/>
        </w:rPr>
        <w:t xml:space="preserve">20 m koilliseen ja </w:t>
      </w:r>
      <w:r w:rsidR="00CB49D5" w:rsidRPr="00236128">
        <w:rPr>
          <w:color w:val="000000" w:themeColor="text1"/>
        </w:rPr>
        <w:t>länsi</w:t>
      </w:r>
      <w:r w:rsidRPr="00236128">
        <w:rPr>
          <w:color w:val="000000" w:themeColor="text1"/>
        </w:rPr>
        <w:t xml:space="preserve">rajalta </w:t>
      </w:r>
      <w:r w:rsidR="00CB49D5" w:rsidRPr="00236128">
        <w:rPr>
          <w:color w:val="000000" w:themeColor="text1"/>
        </w:rPr>
        <w:t>3</w:t>
      </w:r>
      <w:r w:rsidRPr="00236128">
        <w:rPr>
          <w:color w:val="000000" w:themeColor="text1"/>
        </w:rPr>
        <w:t xml:space="preserve">20 metriä </w:t>
      </w:r>
      <w:r w:rsidRPr="00675D35">
        <w:t xml:space="preserve">lounaaseen. </w:t>
      </w:r>
    </w:p>
    <w:p w14:paraId="2F929A52" w14:textId="7F3AE6DD" w:rsidR="002902CC" w:rsidRDefault="00B36DD2" w:rsidP="00EE6126">
      <w:pPr>
        <w:spacing w:line="276" w:lineRule="auto"/>
      </w:pPr>
      <w:r w:rsidRPr="00675D35">
        <w:lastRenderedPageBreak/>
        <w:t xml:space="preserve">Lähin lomakiinteistö </w:t>
      </w:r>
      <w:r w:rsidR="00734638">
        <w:t xml:space="preserve">sijaitsee ottamisalueen </w:t>
      </w:r>
      <w:r w:rsidR="00734638" w:rsidRPr="002D2DB0">
        <w:t>kaakkoiskulmasta</w:t>
      </w:r>
      <w:r w:rsidRPr="002D2DB0">
        <w:t xml:space="preserve"> </w:t>
      </w:r>
      <w:r w:rsidR="00734638" w:rsidRPr="002D2DB0">
        <w:t>480</w:t>
      </w:r>
      <w:r w:rsidRPr="002D2DB0">
        <w:t xml:space="preserve"> </w:t>
      </w:r>
      <w:r w:rsidRPr="00675D35">
        <w:t>metriä itään.</w:t>
      </w:r>
      <w:r w:rsidR="00551A06">
        <w:t xml:space="preserve"> </w:t>
      </w:r>
      <w:r w:rsidR="002D2DB0">
        <w:t xml:space="preserve"> </w:t>
      </w:r>
      <w:r w:rsidR="00551A06">
        <w:t xml:space="preserve">Kaikki alle 500 m etäisyydellä sijaitsevat asuin- ja lomakiinteistöt on listattu lomakkeella </w:t>
      </w:r>
      <w:proofErr w:type="gramStart"/>
      <w:r w:rsidR="00551A06">
        <w:t>610c</w:t>
      </w:r>
      <w:proofErr w:type="gramEnd"/>
      <w:r w:rsidR="00551A06">
        <w:t>.</w:t>
      </w:r>
    </w:p>
    <w:p w14:paraId="5FF8AFD7" w14:textId="627EB2CE" w:rsidR="002902CC" w:rsidRDefault="00EE11CA" w:rsidP="00EE6126">
      <w:pPr>
        <w:pStyle w:val="Otsikko2"/>
        <w:spacing w:line="276" w:lineRule="auto"/>
      </w:pPr>
      <w:bookmarkStart w:id="7" w:name="_Toc229556166"/>
      <w:r>
        <w:t>2.</w:t>
      </w:r>
      <w:r w:rsidR="00495BB3">
        <w:t>2</w:t>
      </w:r>
      <w:r>
        <w:t xml:space="preserve"> </w:t>
      </w:r>
      <w:r w:rsidR="004253A6">
        <w:t>Luonto</w:t>
      </w:r>
      <w:bookmarkEnd w:id="7"/>
    </w:p>
    <w:p w14:paraId="30445D42" w14:textId="5DD829CF" w:rsidR="002902CC" w:rsidRDefault="0079438A" w:rsidP="00EE6126">
      <w:pPr>
        <w:spacing w:line="276" w:lineRule="auto"/>
      </w:pPr>
      <w:r>
        <w:t>Lupahakemuksen kohteena olevan alueen lähiympäristö on talousmetsää, pääosin kuivaa kangasta (</w:t>
      </w:r>
      <w:proofErr w:type="spellStart"/>
      <w:r>
        <w:t>Vt</w:t>
      </w:r>
      <w:proofErr w:type="spellEnd"/>
      <w:r>
        <w:t>), jonka puusto on nuorta männyn kasvatusmetsää. Kallio on alueella paikoin aivan pinnassa. Alueella ei ole luonnontilaisia soita. Alueella ei maastokäyntien yhteydessä tehty havaintoja arvokkaista pienvesistä, kuten puroista tai noroista.</w:t>
      </w:r>
    </w:p>
    <w:p w14:paraId="7FE9836F" w14:textId="01E4C2EF" w:rsidR="00706A9E" w:rsidRPr="0079438A" w:rsidRDefault="00706A9E" w:rsidP="00EE6126">
      <w:pPr>
        <w:spacing w:line="276" w:lineRule="auto"/>
      </w:pPr>
      <w:r w:rsidRPr="0079438A">
        <w:t xml:space="preserve">Lähin Natura-alue on </w:t>
      </w:r>
      <w:proofErr w:type="spellStart"/>
      <w:r w:rsidR="0079438A" w:rsidRPr="0079438A">
        <w:t>Lotakonsuon</w:t>
      </w:r>
      <w:proofErr w:type="spellEnd"/>
      <w:r w:rsidR="0079438A" w:rsidRPr="0079438A">
        <w:t xml:space="preserve"> Natura-alue, FI0900001. Se sijaitsee ottoalueelta </w:t>
      </w:r>
      <w:r w:rsidR="0079438A" w:rsidRPr="00236128">
        <w:rPr>
          <w:color w:val="000000" w:themeColor="text1"/>
        </w:rPr>
        <w:t xml:space="preserve">750 </w:t>
      </w:r>
      <w:r w:rsidR="0079438A" w:rsidRPr="0079438A">
        <w:t>m länteen.</w:t>
      </w:r>
    </w:p>
    <w:p w14:paraId="57F2CE90" w14:textId="720A2626" w:rsidR="00551A06" w:rsidRPr="0079438A" w:rsidRDefault="0079438A" w:rsidP="0019137A">
      <w:pPr>
        <w:widowControl w:val="0"/>
        <w:jc w:val="both"/>
      </w:pPr>
      <w:r w:rsidRPr="0079438A">
        <w:t xml:space="preserve">Lähin yksityinen suojelualue alue on Sillankorvan luonnonsuojelualue, ottoalueelta </w:t>
      </w:r>
      <w:r w:rsidRPr="00236128">
        <w:rPr>
          <w:color w:val="000000" w:themeColor="text1"/>
        </w:rPr>
        <w:t xml:space="preserve">1 </w:t>
      </w:r>
      <w:r w:rsidRPr="0079438A">
        <w:t>km länteen.</w:t>
      </w:r>
    </w:p>
    <w:p w14:paraId="2777F616" w14:textId="0A6674FF" w:rsidR="0079438A" w:rsidRPr="0079438A" w:rsidRDefault="0019137A" w:rsidP="0019137A">
      <w:pPr>
        <w:widowControl w:val="0"/>
        <w:jc w:val="both"/>
      </w:pPr>
      <w:r w:rsidRPr="0079438A">
        <w:t xml:space="preserve">Lähimmät liito-oravahavainnot </w:t>
      </w:r>
      <w:r w:rsidR="00551A06" w:rsidRPr="0079438A">
        <w:t>on tehty</w:t>
      </w:r>
      <w:r w:rsidRPr="0079438A">
        <w:t xml:space="preserve"> alueesta 400 metriä lounaaseen</w:t>
      </w:r>
      <w:r w:rsidR="00551A06" w:rsidRPr="0079438A">
        <w:t xml:space="preserve"> Ylä-Niinimäen tilan pellon reunamilla vuonna 2008</w:t>
      </w:r>
      <w:r w:rsidRPr="0079438A">
        <w:t>.</w:t>
      </w:r>
      <w:r w:rsidR="0079438A" w:rsidRPr="0079438A">
        <w:t xml:space="preserve"> Suunnitelma-alue ei ole liito-oravan kannalta soveliasta elinympäristöä ja ottoalueen puusto ja pintamaat on poistettu jo aiemmin.</w:t>
      </w:r>
    </w:p>
    <w:p w14:paraId="01A8F67A" w14:textId="7E6BC04D" w:rsidR="00B36DD2" w:rsidRPr="00675D35" w:rsidRDefault="00B36DD2" w:rsidP="00551A06">
      <w:pPr>
        <w:widowControl w:val="0"/>
        <w:spacing w:line="240" w:lineRule="atLeast"/>
        <w:jc w:val="both"/>
      </w:pPr>
      <w:r w:rsidRPr="00675D35">
        <w:t xml:space="preserve">Lähin muinaismuistokohde on </w:t>
      </w:r>
      <w:r w:rsidR="00551A06">
        <w:t xml:space="preserve">Purnumäen kiinteä muinaisjäännös, joka sijaitsee </w:t>
      </w:r>
      <w:r w:rsidR="00706A9E" w:rsidRPr="00236128">
        <w:rPr>
          <w:color w:val="000000" w:themeColor="text1"/>
        </w:rPr>
        <w:t>otto</w:t>
      </w:r>
      <w:r w:rsidR="00551A06" w:rsidRPr="00236128">
        <w:rPr>
          <w:color w:val="000000" w:themeColor="text1"/>
        </w:rPr>
        <w:t>alueelta 4 km koilliseen</w:t>
      </w:r>
      <w:r w:rsidR="00551A06">
        <w:t>.</w:t>
      </w:r>
    </w:p>
    <w:p w14:paraId="5BB36E42" w14:textId="531B5A19" w:rsidR="00B36DD2" w:rsidRPr="00675D35" w:rsidRDefault="00B36DD2" w:rsidP="00B36DD2">
      <w:pPr>
        <w:widowControl w:val="0"/>
        <w:spacing w:line="240" w:lineRule="atLeast"/>
        <w:jc w:val="both"/>
      </w:pPr>
      <w:r w:rsidRPr="00675D35">
        <w:t xml:space="preserve">Suunnitelma-alueen </w:t>
      </w:r>
      <w:r w:rsidR="00551A06">
        <w:t xml:space="preserve">välittömässä </w:t>
      </w:r>
      <w:r w:rsidRPr="00675D35">
        <w:t>läheisyydessä ei sijaitse ennalta tunnistettuja metsälain 10§ mukaisia erityisiä elinympäristöjä.</w:t>
      </w:r>
      <w:r w:rsidR="00551A06">
        <w:t xml:space="preserve"> Lähin kohde</w:t>
      </w:r>
      <w:r w:rsidR="00706A9E">
        <w:t xml:space="preserve">, pienvesistöjen välitön lähiympäristö, sijaitsee </w:t>
      </w:r>
      <w:r w:rsidR="00706A9E" w:rsidRPr="00236128">
        <w:rPr>
          <w:color w:val="000000" w:themeColor="text1"/>
        </w:rPr>
        <w:t xml:space="preserve">ottoalueelta 1 km </w:t>
      </w:r>
      <w:r w:rsidR="00706A9E">
        <w:t>kaakkoon Niinimäen länsireunalla.</w:t>
      </w:r>
    </w:p>
    <w:p w14:paraId="55A4087A" w14:textId="105C18F2" w:rsidR="002902CC" w:rsidRPr="00675D35" w:rsidRDefault="0042076D" w:rsidP="00EE6126">
      <w:pPr>
        <w:spacing w:line="276" w:lineRule="auto"/>
      </w:pPr>
      <w:r w:rsidRPr="00675D35">
        <w:t xml:space="preserve">Ottamistoiminnalla ei ole nähtävissä olevia vaikutuksia </w:t>
      </w:r>
      <w:r w:rsidR="007451C3" w:rsidRPr="00675D35">
        <w:t>edellä mainittuihin</w:t>
      </w:r>
      <w:r w:rsidRPr="00675D35">
        <w:t xml:space="preserve"> kohteisiin.</w:t>
      </w:r>
    </w:p>
    <w:p w14:paraId="052BA906" w14:textId="6CE43762" w:rsidR="00EE11CA" w:rsidRDefault="00EE11CA" w:rsidP="00EE6126">
      <w:pPr>
        <w:pStyle w:val="Otsikko2"/>
        <w:spacing w:line="276" w:lineRule="auto"/>
      </w:pPr>
      <w:bookmarkStart w:id="8" w:name="_Toc229556167"/>
      <w:r>
        <w:t>2.</w:t>
      </w:r>
      <w:r w:rsidR="00495BB3">
        <w:t xml:space="preserve">3 </w:t>
      </w:r>
      <w:r w:rsidR="009B16BB">
        <w:t>Kaavoitus</w:t>
      </w:r>
      <w:bookmarkEnd w:id="8"/>
    </w:p>
    <w:p w14:paraId="7537BE5F" w14:textId="176C90EE" w:rsidR="00DB1C8C" w:rsidRDefault="00734638" w:rsidP="00EE6126">
      <w:pPr>
        <w:spacing w:line="276" w:lineRule="auto"/>
        <w:rPr>
          <w:color w:val="000000" w:themeColor="text1"/>
        </w:rPr>
      </w:pPr>
      <w:r>
        <w:t>Keski-Suomen</w:t>
      </w:r>
      <w:r w:rsidR="00920AF5" w:rsidRPr="00675D35">
        <w:t xml:space="preserve"> maakuntakaavassa on alueeseen kohdistuvana merkintänä</w:t>
      </w:r>
      <w:r>
        <w:t xml:space="preserve"> biotalouteen tukeutuva alue ja kulttuuriympäristön vetovoima-alue.</w:t>
      </w:r>
      <w:r w:rsidR="002100C5">
        <w:t xml:space="preserve"> Yleiskaavaa eikä asemakaavaa</w:t>
      </w:r>
      <w:r w:rsidR="00920AF5" w:rsidRPr="00675D35">
        <w:t xml:space="preserve"> alueella ei ole</w:t>
      </w:r>
      <w:r w:rsidR="00DB1C8C" w:rsidRPr="00675D35">
        <w:t>.</w:t>
      </w:r>
      <w:r w:rsidR="00854A90">
        <w:t xml:space="preserve"> </w:t>
      </w:r>
      <w:r w:rsidR="00854A90" w:rsidRPr="00854A90">
        <w:t xml:space="preserve">Alueen läheisyydessä olevien järvien Niinijärvi ja Sällijärven ranta-alueella on voimassa </w:t>
      </w:r>
      <w:r w:rsidR="0079438A">
        <w:t xml:space="preserve">Uuraisten kunnan vesistöjen </w:t>
      </w:r>
      <w:r w:rsidR="00854A90" w:rsidRPr="00854A90">
        <w:t>rantayleiskaava (KV 19.4.2010 § 4).</w:t>
      </w:r>
      <w:r w:rsidR="0079438A">
        <w:t xml:space="preserve"> Kaava-alueelle on matkaa idässä </w:t>
      </w:r>
      <w:r w:rsidR="0079438A" w:rsidRPr="00236128">
        <w:rPr>
          <w:color w:val="000000" w:themeColor="text1"/>
        </w:rPr>
        <w:t xml:space="preserve">noin 500 </w:t>
      </w:r>
      <w:r w:rsidR="0079438A">
        <w:t xml:space="preserve">m ja lännessä noin </w:t>
      </w:r>
      <w:r w:rsidR="0079438A" w:rsidRPr="00236128">
        <w:rPr>
          <w:color w:val="000000" w:themeColor="text1"/>
        </w:rPr>
        <w:t>700 m.</w:t>
      </w:r>
    </w:p>
    <w:p w14:paraId="72293F16" w14:textId="33662E99" w:rsidR="006B7412" w:rsidRDefault="006B7412" w:rsidP="00EE6126">
      <w:pPr>
        <w:spacing w:line="276" w:lineRule="auto"/>
      </w:pPr>
      <w:r>
        <w:rPr>
          <w:noProof/>
        </w:rPr>
        <w:drawing>
          <wp:inline distT="0" distB="0" distL="0" distR="0" wp14:anchorId="721663F1" wp14:editId="79F384C2">
            <wp:extent cx="3937635" cy="3150870"/>
            <wp:effectExtent l="0" t="0" r="5715" b="0"/>
            <wp:docPr id="328232114" name="Kuva 1" descr="Kuva, joka sisältää kohteen kartta, teksti, atla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814343" name="Kuva 1" descr="Kuva, joka sisältää kohteen kartta, teksti, atlas&#10;&#10;Kuvaus luotu automaattisesti"/>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37635" cy="3150870"/>
                    </a:xfrm>
                    <a:prstGeom prst="rect">
                      <a:avLst/>
                    </a:prstGeom>
                  </pic:spPr>
                </pic:pic>
              </a:graphicData>
            </a:graphic>
          </wp:inline>
        </w:drawing>
      </w:r>
    </w:p>
    <w:p w14:paraId="6AA55743" w14:textId="0C5FD2A3" w:rsidR="00495BB3" w:rsidRDefault="00495BB3" w:rsidP="00EE6126">
      <w:pPr>
        <w:pStyle w:val="Otsikko2"/>
        <w:spacing w:line="276" w:lineRule="auto"/>
      </w:pPr>
      <w:bookmarkStart w:id="9" w:name="_Toc229556168"/>
      <w:r>
        <w:lastRenderedPageBreak/>
        <w:t xml:space="preserve">2.4 </w:t>
      </w:r>
      <w:r w:rsidR="004253A6">
        <w:t>Maisema</w:t>
      </w:r>
      <w:bookmarkEnd w:id="9"/>
    </w:p>
    <w:p w14:paraId="292769F6" w14:textId="1CDC3C8B" w:rsidR="00DB1C8C" w:rsidRPr="00675D35" w:rsidRDefault="00DB1C8C" w:rsidP="00EE6126">
      <w:pPr>
        <w:spacing w:line="276" w:lineRule="auto"/>
      </w:pPr>
      <w:r w:rsidRPr="00675D35">
        <w:t xml:space="preserve">Alue sijaitsee </w:t>
      </w:r>
      <w:r w:rsidR="002100C5">
        <w:t>Itään viettävässä r</w:t>
      </w:r>
      <w:r w:rsidR="00B36DD2" w:rsidRPr="00675D35">
        <w:t>inteessä</w:t>
      </w:r>
      <w:r w:rsidRPr="00675D35">
        <w:t xml:space="preserve"> noin </w:t>
      </w:r>
      <w:proofErr w:type="gramStart"/>
      <w:r w:rsidRPr="00675D35">
        <w:t>1</w:t>
      </w:r>
      <w:r w:rsidR="002100C5">
        <w:t>8</w:t>
      </w:r>
      <w:r w:rsidR="00B91A19">
        <w:t xml:space="preserve">0 </w:t>
      </w:r>
      <w:r w:rsidR="002100C5">
        <w:t>-</w:t>
      </w:r>
      <w:r w:rsidR="00B91A19">
        <w:t xml:space="preserve"> </w:t>
      </w:r>
      <w:r w:rsidR="002100C5">
        <w:t>190</w:t>
      </w:r>
      <w:proofErr w:type="gramEnd"/>
      <w:r w:rsidRPr="00675D35">
        <w:t xml:space="preserve"> mpy. Kaukomaiseman osalta alue on varsi</w:t>
      </w:r>
      <w:r w:rsidR="00811676">
        <w:t>n</w:t>
      </w:r>
      <w:r w:rsidRPr="00675D35">
        <w:t xml:space="preserve"> suojainen alueen jäädessä rintauksen sisään</w:t>
      </w:r>
      <w:r w:rsidR="002100C5">
        <w:t>.</w:t>
      </w:r>
      <w:r w:rsidR="00B36DD2" w:rsidRPr="00675D35">
        <w:t xml:space="preserve">  </w:t>
      </w:r>
      <w:r w:rsidR="002100C5">
        <w:t>A</w:t>
      </w:r>
      <w:r w:rsidR="00B36DD2" w:rsidRPr="00675D35">
        <w:t xml:space="preserve">lue </w:t>
      </w:r>
      <w:r w:rsidR="002100C5">
        <w:t>ei erotu</w:t>
      </w:r>
      <w:r w:rsidR="00B36DD2" w:rsidRPr="00675D35">
        <w:t xml:space="preserve"> </w:t>
      </w:r>
      <w:r w:rsidR="002100C5">
        <w:t>kaukomaisemaan</w:t>
      </w:r>
      <w:r w:rsidR="0079438A">
        <w:t xml:space="preserve"> ottotoiminnan osalta</w:t>
      </w:r>
      <w:r w:rsidRPr="00675D35">
        <w:t>. Ottotoiminta muuttaa maisemakuvaa ainoastaan toiminta-alueella ja muutokset jäävät näin vähäisiksi.</w:t>
      </w:r>
      <w:r w:rsidR="009B4C2E" w:rsidRPr="00675D35">
        <w:t xml:space="preserve"> Metsäinen lähialue osaltaan pitää alueen varsin näkymättömissä.</w:t>
      </w:r>
    </w:p>
    <w:p w14:paraId="2983450F" w14:textId="02299C71" w:rsidR="002902CC" w:rsidRPr="00675D35" w:rsidRDefault="002902CC" w:rsidP="00EE6126">
      <w:pPr>
        <w:spacing w:line="276" w:lineRule="auto"/>
      </w:pPr>
      <w:r w:rsidRPr="00675D35">
        <w:t>Suunniteltu toiminta ei sijaitse maakunnallisesti tai valtakunnallisesti arvokkaassa kulttuuriympäristössä</w:t>
      </w:r>
      <w:r w:rsidR="0042076D" w:rsidRPr="00675D35">
        <w:t xml:space="preserve"> eikä alueella sijaitse </w:t>
      </w:r>
      <w:r w:rsidR="00DB1C8C" w:rsidRPr="00675D35">
        <w:t>kulttuurihistoriallisesti arvokkaita kohteita.</w:t>
      </w:r>
    </w:p>
    <w:p w14:paraId="1E05D5D6" w14:textId="2B18DFD1" w:rsidR="004253A6" w:rsidRDefault="004253A6" w:rsidP="00EE6126">
      <w:pPr>
        <w:pStyle w:val="Otsikko2"/>
        <w:spacing w:line="276" w:lineRule="auto"/>
      </w:pPr>
      <w:bookmarkStart w:id="10" w:name="_Toc229556169"/>
      <w:r>
        <w:t xml:space="preserve">2.5 </w:t>
      </w:r>
      <w:r w:rsidR="003E3909">
        <w:t>Pinta- ja pohjavedet</w:t>
      </w:r>
      <w:bookmarkEnd w:id="10"/>
    </w:p>
    <w:p w14:paraId="104DCD4F" w14:textId="2189DCF4" w:rsidR="00920AF5" w:rsidRPr="00920AF5" w:rsidRDefault="00D070B5" w:rsidP="00920AF5">
      <w:pPr>
        <w:widowControl w:val="0"/>
        <w:spacing w:line="240" w:lineRule="atLeast"/>
        <w:jc w:val="both"/>
      </w:pPr>
      <w:r w:rsidRPr="00920AF5">
        <w:t xml:space="preserve">Alue ei sijaitse luokitellulla pohjavesialueella. </w:t>
      </w:r>
      <w:r w:rsidR="00920AF5" w:rsidRPr="00920AF5">
        <w:t>Lähimpään pohjavesialueen</w:t>
      </w:r>
      <w:r w:rsidR="00141189">
        <w:t xml:space="preserve"> Kangashäkin</w:t>
      </w:r>
      <w:r w:rsidR="00920AF5" w:rsidRPr="00920AF5">
        <w:t xml:space="preserve"> pohjavesialueen (</w:t>
      </w:r>
      <w:r w:rsidR="00141189">
        <w:t>0989207</w:t>
      </w:r>
      <w:r w:rsidR="00920AF5" w:rsidRPr="00920AF5">
        <w:t xml:space="preserve">) rajaan on matkaa koilliseen </w:t>
      </w:r>
      <w:r w:rsidR="00141189">
        <w:t>1.8</w:t>
      </w:r>
      <w:r w:rsidR="00920AF5" w:rsidRPr="00920AF5">
        <w:t xml:space="preserve"> km. </w:t>
      </w:r>
      <w:r w:rsidR="000D3CFE">
        <w:t>Ottoa</w:t>
      </w:r>
      <w:r w:rsidR="00920AF5" w:rsidRPr="00920AF5">
        <w:t xml:space="preserve">lueen pohjavesitasoa ei ole tutkittu. </w:t>
      </w:r>
    </w:p>
    <w:p w14:paraId="1C56FBAC" w14:textId="20810E8D" w:rsidR="00D070B5" w:rsidRPr="00920AF5" w:rsidRDefault="003E3909" w:rsidP="00EE6126">
      <w:pPr>
        <w:spacing w:line="276" w:lineRule="auto"/>
      </w:pPr>
      <w:r w:rsidRPr="00920AF5">
        <w:t xml:space="preserve">Nyt haetulla toiminnalla ei ole </w:t>
      </w:r>
      <w:r w:rsidR="00920AF5" w:rsidRPr="00920AF5">
        <w:t>nähtäviss</w:t>
      </w:r>
      <w:r w:rsidR="006E7002">
        <w:t>ä</w:t>
      </w:r>
      <w:r w:rsidR="00920AF5" w:rsidRPr="00920AF5">
        <w:t xml:space="preserve"> olevia </w:t>
      </w:r>
      <w:r w:rsidRPr="00920AF5">
        <w:t>vaikutuksia pohjavesialue</w:t>
      </w:r>
      <w:r w:rsidR="00920AF5" w:rsidRPr="00920AF5">
        <w:t>eseen</w:t>
      </w:r>
      <w:r w:rsidRPr="00920AF5">
        <w:t>.</w:t>
      </w:r>
    </w:p>
    <w:p w14:paraId="14D8DDEA" w14:textId="3DFA9073" w:rsidR="0019137A" w:rsidRDefault="00B55BFE" w:rsidP="0019137A">
      <w:pPr>
        <w:widowControl w:val="0"/>
        <w:jc w:val="both"/>
        <w:rPr>
          <w:sz w:val="24"/>
        </w:rPr>
      </w:pPr>
      <w:r>
        <w:t>Lähin vesistö on pieni suolampi, Lahnanen (pinta tasolla noin 187.3</w:t>
      </w:r>
      <w:r w:rsidRPr="00236128">
        <w:rPr>
          <w:color w:val="000000" w:themeColor="text1"/>
        </w:rPr>
        <w:t xml:space="preserve">), 200 </w:t>
      </w:r>
      <w:r>
        <w:t>m ottoalueen lounaispuolella.</w:t>
      </w:r>
      <w:r w:rsidR="00920AF5" w:rsidRPr="00920AF5">
        <w:t xml:space="preserve"> </w:t>
      </w:r>
      <w:r w:rsidR="00141189">
        <w:t>Sällijärven</w:t>
      </w:r>
      <w:r w:rsidR="00920AF5" w:rsidRPr="00920AF5">
        <w:t xml:space="preserve"> rantaan on matkaa ottamisalueen </w:t>
      </w:r>
      <w:r w:rsidR="00141189" w:rsidRPr="00236128">
        <w:rPr>
          <w:color w:val="000000" w:themeColor="text1"/>
        </w:rPr>
        <w:t>kaakkoiskulmasta</w:t>
      </w:r>
      <w:r w:rsidR="00920AF5" w:rsidRPr="00236128">
        <w:rPr>
          <w:color w:val="000000" w:themeColor="text1"/>
        </w:rPr>
        <w:t xml:space="preserve"> </w:t>
      </w:r>
      <w:r w:rsidR="00141189" w:rsidRPr="00236128">
        <w:rPr>
          <w:color w:val="000000" w:themeColor="text1"/>
        </w:rPr>
        <w:t>640</w:t>
      </w:r>
      <w:r w:rsidR="00920AF5" w:rsidRPr="00236128">
        <w:rPr>
          <w:color w:val="000000" w:themeColor="text1"/>
        </w:rPr>
        <w:t xml:space="preserve"> m.</w:t>
      </w:r>
      <w:r w:rsidR="006E7002" w:rsidRPr="00236128">
        <w:rPr>
          <w:color w:val="000000" w:themeColor="text1"/>
        </w:rPr>
        <w:t xml:space="preserve"> </w:t>
      </w:r>
      <w:r w:rsidR="00141189">
        <w:t>Sälli</w:t>
      </w:r>
      <w:r w:rsidR="006E7002">
        <w:t>järven pinta on tasolla 1</w:t>
      </w:r>
      <w:r w:rsidR="00141189">
        <w:t>21.5</w:t>
      </w:r>
      <w:r w:rsidR="006E7002">
        <w:t>.</w:t>
      </w:r>
      <w:r w:rsidR="0019137A">
        <w:t xml:space="preserve"> </w:t>
      </w:r>
      <w:r w:rsidR="000D1A2F">
        <w:t xml:space="preserve">Niinijärvi (tasolla 158.1) sijaitsee ottoalueen lounaispuolella </w:t>
      </w:r>
      <w:r w:rsidR="000D1A2F" w:rsidRPr="00236128">
        <w:rPr>
          <w:color w:val="000000" w:themeColor="text1"/>
        </w:rPr>
        <w:t xml:space="preserve">noin 800 </w:t>
      </w:r>
      <w:r w:rsidR="000D1A2F">
        <w:t xml:space="preserve">m päässä. Lähin virtavesi on ottoalueen länsipuolella kulkeva Niinipuro, jonka uoma sijaitsee lähimmillään </w:t>
      </w:r>
      <w:r w:rsidR="000D1A2F" w:rsidRPr="00236128">
        <w:rPr>
          <w:color w:val="000000" w:themeColor="text1"/>
        </w:rPr>
        <w:t xml:space="preserve">noin 800 m ottoalueen </w:t>
      </w:r>
      <w:r w:rsidR="000D1A2F">
        <w:t>länsipuolella.</w:t>
      </w:r>
    </w:p>
    <w:p w14:paraId="08EEF5EE" w14:textId="3EEC2269" w:rsidR="003D7858" w:rsidRDefault="003D7858" w:rsidP="003D7858">
      <w:pPr>
        <w:spacing w:line="276" w:lineRule="auto"/>
        <w:rPr>
          <w:color w:val="000000" w:themeColor="text1"/>
        </w:rPr>
      </w:pPr>
      <w:r>
        <w:rPr>
          <w:color w:val="000000" w:themeColor="text1"/>
        </w:rPr>
        <w:t>O</w:t>
      </w:r>
      <w:r w:rsidR="0019137A">
        <w:rPr>
          <w:color w:val="000000" w:themeColor="text1"/>
        </w:rPr>
        <w:t>sa o</w:t>
      </w:r>
      <w:r w:rsidR="0054187C" w:rsidRPr="00A07560">
        <w:rPr>
          <w:color w:val="000000" w:themeColor="text1"/>
        </w:rPr>
        <w:t>tt</w:t>
      </w:r>
      <w:r w:rsidR="00A07560" w:rsidRPr="00A07560">
        <w:rPr>
          <w:color w:val="000000" w:themeColor="text1"/>
        </w:rPr>
        <w:t>amis</w:t>
      </w:r>
      <w:r w:rsidR="0054187C" w:rsidRPr="00A07560">
        <w:rPr>
          <w:color w:val="000000" w:themeColor="text1"/>
        </w:rPr>
        <w:t>alueen</w:t>
      </w:r>
      <w:r w:rsidR="00920AF5" w:rsidRPr="00A07560">
        <w:rPr>
          <w:color w:val="000000" w:themeColor="text1"/>
        </w:rPr>
        <w:t xml:space="preserve"> lähimm</w:t>
      </w:r>
      <w:r w:rsidR="0019137A">
        <w:rPr>
          <w:color w:val="000000" w:themeColor="text1"/>
        </w:rPr>
        <w:t>istä itäpuolen</w:t>
      </w:r>
      <w:r w:rsidR="00920AF5" w:rsidRPr="00A07560">
        <w:rPr>
          <w:color w:val="000000" w:themeColor="text1"/>
        </w:rPr>
        <w:t xml:space="preserve"> kiinteist</w:t>
      </w:r>
      <w:r w:rsidR="0019137A">
        <w:rPr>
          <w:color w:val="000000" w:themeColor="text1"/>
        </w:rPr>
        <w:t>öistä</w:t>
      </w:r>
      <w:r w:rsidR="00920AF5" w:rsidRPr="00A07560">
        <w:rPr>
          <w:color w:val="000000" w:themeColor="text1"/>
        </w:rPr>
        <w:t xml:space="preserve"> kuulu</w:t>
      </w:r>
      <w:r>
        <w:rPr>
          <w:color w:val="000000" w:themeColor="text1"/>
        </w:rPr>
        <w:t>u</w:t>
      </w:r>
      <w:r w:rsidR="00920AF5" w:rsidRPr="00A07560">
        <w:rPr>
          <w:color w:val="000000" w:themeColor="text1"/>
        </w:rPr>
        <w:t xml:space="preserve"> </w:t>
      </w:r>
      <w:r w:rsidR="0019137A">
        <w:rPr>
          <w:color w:val="000000" w:themeColor="text1"/>
        </w:rPr>
        <w:t>Hirvaskylän</w:t>
      </w:r>
      <w:r w:rsidR="00920AF5" w:rsidRPr="00A07560">
        <w:rPr>
          <w:color w:val="000000" w:themeColor="text1"/>
        </w:rPr>
        <w:t xml:space="preserve"> vesiosuuskunnan </w:t>
      </w:r>
      <w:r w:rsidR="006E7002" w:rsidRPr="00A07560">
        <w:rPr>
          <w:color w:val="000000" w:themeColor="text1"/>
        </w:rPr>
        <w:t>verkkoon</w:t>
      </w:r>
      <w:r>
        <w:rPr>
          <w:color w:val="000000" w:themeColor="text1"/>
        </w:rPr>
        <w:t>.</w:t>
      </w:r>
      <w:r w:rsidR="00920AF5" w:rsidRPr="00A07560">
        <w:rPr>
          <w:color w:val="000000" w:themeColor="text1"/>
        </w:rPr>
        <w:t xml:space="preserve"> </w:t>
      </w:r>
      <w:r w:rsidRPr="003D7858">
        <w:rPr>
          <w:color w:val="000000" w:themeColor="text1"/>
        </w:rPr>
        <w:t>Lähin lähdekaivo, josta viisi kiinteistöä ottaa talousvetensä, sijaitsee kiinteistöllä (</w:t>
      </w:r>
      <w:proofErr w:type="gramStart"/>
      <w:r w:rsidRPr="002D2DB0">
        <w:t>892-40</w:t>
      </w:r>
      <w:r w:rsidR="00854A90" w:rsidRPr="002D2DB0">
        <w:t>2</w:t>
      </w:r>
      <w:proofErr w:type="gramEnd"/>
      <w:r w:rsidRPr="002D2DB0">
        <w:t>-1-</w:t>
      </w:r>
      <w:r w:rsidR="00854A90" w:rsidRPr="002D2DB0">
        <w:t>100</w:t>
      </w:r>
      <w:r w:rsidRPr="002D2DB0">
        <w:t>),</w:t>
      </w:r>
      <w:r w:rsidR="000D3CFE" w:rsidRPr="002D2DB0">
        <w:t xml:space="preserve"> </w:t>
      </w:r>
      <w:r w:rsidRPr="002D2DB0">
        <w:t xml:space="preserve">noin 370 </w:t>
      </w:r>
      <w:r w:rsidRPr="003D7858">
        <w:rPr>
          <w:color w:val="000000" w:themeColor="text1"/>
        </w:rPr>
        <w:t>metrin etäisyydellä suunnitelma-alueen rajalta. Alueen kaivosta on otettu vesinäyte vuosittain, joka on tutkituilta ominaisuuksiltaan täyttänyt 1.10.2015 talousvesiasetuksen terveydelliset laatuvaatimukset. Talousve</w:t>
      </w:r>
      <w:r w:rsidR="000D3CFE">
        <w:rPr>
          <w:color w:val="000000" w:themeColor="text1"/>
        </w:rPr>
        <w:t xml:space="preserve">den </w:t>
      </w:r>
      <w:r w:rsidRPr="003D7858">
        <w:rPr>
          <w:color w:val="000000" w:themeColor="text1"/>
        </w:rPr>
        <w:t>kaivonäyte otetaan jatkossa</w:t>
      </w:r>
      <w:r w:rsidR="000D3CFE">
        <w:rPr>
          <w:color w:val="000000" w:themeColor="text1"/>
        </w:rPr>
        <w:t>kin</w:t>
      </w:r>
      <w:r w:rsidRPr="003D7858">
        <w:rPr>
          <w:color w:val="000000" w:themeColor="text1"/>
        </w:rPr>
        <w:t xml:space="preserve"> vuosittain.</w:t>
      </w:r>
      <w:r w:rsidR="000D1A2F">
        <w:rPr>
          <w:color w:val="000000" w:themeColor="text1"/>
        </w:rPr>
        <w:t xml:space="preserve"> Alueen läheisyydessä ei sijaitse muita</w:t>
      </w:r>
      <w:r w:rsidR="00B649D9">
        <w:rPr>
          <w:color w:val="000000" w:themeColor="text1"/>
        </w:rPr>
        <w:t xml:space="preserve"> hakijan tiedossa olevia</w:t>
      </w:r>
      <w:r w:rsidR="000D1A2F">
        <w:rPr>
          <w:color w:val="000000" w:themeColor="text1"/>
        </w:rPr>
        <w:t xml:space="preserve"> </w:t>
      </w:r>
      <w:r w:rsidR="00B649D9">
        <w:rPr>
          <w:color w:val="000000" w:themeColor="text1"/>
        </w:rPr>
        <w:t>käytössä</w:t>
      </w:r>
      <w:r w:rsidR="000D1A2F">
        <w:rPr>
          <w:color w:val="000000" w:themeColor="text1"/>
        </w:rPr>
        <w:t xml:space="preserve"> olevia talousvesikaivoja.</w:t>
      </w:r>
      <w:r w:rsidR="00273A2C">
        <w:rPr>
          <w:color w:val="000000" w:themeColor="text1"/>
        </w:rPr>
        <w:t xml:space="preserve"> </w:t>
      </w:r>
    </w:p>
    <w:p w14:paraId="3C7D3905" w14:textId="665A27F0" w:rsidR="00273A2C" w:rsidRPr="003D7858" w:rsidRDefault="00273A2C" w:rsidP="003D7858">
      <w:pPr>
        <w:spacing w:line="276" w:lineRule="auto"/>
        <w:rPr>
          <w:color w:val="000000" w:themeColor="text1"/>
        </w:rPr>
      </w:pPr>
      <w:r>
        <w:rPr>
          <w:color w:val="000000" w:themeColor="text1"/>
        </w:rPr>
        <w:t xml:space="preserve">Alueen pintavesiä ohjataan </w:t>
      </w:r>
      <w:proofErr w:type="spellStart"/>
      <w:r>
        <w:rPr>
          <w:color w:val="000000" w:themeColor="text1"/>
        </w:rPr>
        <w:t>lappoamalla</w:t>
      </w:r>
      <w:proofErr w:type="spellEnd"/>
      <w:r>
        <w:rPr>
          <w:color w:val="000000" w:themeColor="text1"/>
        </w:rPr>
        <w:t xml:space="preserve"> alueen itäpuoliseen rinteeseen.</w:t>
      </w:r>
    </w:p>
    <w:p w14:paraId="50DDE8D9" w14:textId="0F1C0D63" w:rsidR="002704AD" w:rsidRPr="002704AD" w:rsidRDefault="00495BB3" w:rsidP="00EE6126">
      <w:pPr>
        <w:pStyle w:val="Otsikko1"/>
        <w:spacing w:line="276" w:lineRule="auto"/>
      </w:pPr>
      <w:bookmarkStart w:id="11" w:name="_Toc229556170"/>
      <w:r>
        <w:t xml:space="preserve">3 </w:t>
      </w:r>
      <w:r w:rsidR="009B16BB">
        <w:t>Ottamistoiminta</w:t>
      </w:r>
      <w:bookmarkEnd w:id="11"/>
    </w:p>
    <w:p w14:paraId="5D1A0515" w14:textId="4B521FE6" w:rsidR="00495BB3" w:rsidRDefault="00495BB3" w:rsidP="00EE6126">
      <w:pPr>
        <w:pStyle w:val="Otsikko2"/>
        <w:spacing w:line="276" w:lineRule="auto"/>
      </w:pPr>
      <w:bookmarkStart w:id="12" w:name="_Toc229556171"/>
      <w:r>
        <w:t xml:space="preserve">3.1 </w:t>
      </w:r>
      <w:r w:rsidR="004253A6">
        <w:t>Yleiskuvaus</w:t>
      </w:r>
      <w:bookmarkEnd w:id="12"/>
    </w:p>
    <w:p w14:paraId="3404FFD9" w14:textId="4E7AEDDB" w:rsidR="009B4C2E" w:rsidRPr="00AE41F5" w:rsidRDefault="00AE41F5" w:rsidP="00EE6126">
      <w:pPr>
        <w:spacing w:line="276" w:lineRule="auto"/>
      </w:pPr>
      <w:r w:rsidRPr="00AE41F5">
        <w:t xml:space="preserve">Aineksen ottaminen tapahtuu vuosien </w:t>
      </w:r>
      <w:proofErr w:type="gramStart"/>
      <w:r w:rsidRPr="00AE41F5">
        <w:t>2026-2036</w:t>
      </w:r>
      <w:proofErr w:type="gramEnd"/>
      <w:r w:rsidRPr="00AE41F5">
        <w:t xml:space="preserve"> aikana. Kaivusyvyydet ja suunta ilmenevät suunnitelmakartasta. </w:t>
      </w:r>
      <w:r w:rsidR="008C72FD">
        <w:t xml:space="preserve">Ottamisalueen rajaus ja </w:t>
      </w:r>
      <w:proofErr w:type="spellStart"/>
      <w:r w:rsidR="008C72FD">
        <w:t>ottamistataso</w:t>
      </w:r>
      <w:proofErr w:type="spellEnd"/>
      <w:r w:rsidR="008C72FD">
        <w:t xml:space="preserve"> ovat nykyisen luvan mukaiset. </w:t>
      </w:r>
      <w:r w:rsidR="009B4C2E" w:rsidRPr="00AE41F5">
        <w:t>Alueelta louhitaan kalliokiveä jalostettavaksi tällä toiminta-alueella. Toimintaa suoritetaan vaadittavalla kuormaus ja kuljetuskalustolla sekä louhintajaksojen aikana poraus- ja murskauskalustolla. Kiviaines käytetään lähiseudun rakentamisen tarpeisiin.</w:t>
      </w:r>
    </w:p>
    <w:p w14:paraId="76A05DA0" w14:textId="77777777" w:rsidR="00AA08D2" w:rsidRDefault="00AE41F5" w:rsidP="00EE6126">
      <w:pPr>
        <w:spacing w:line="276" w:lineRule="auto"/>
      </w:pPr>
      <w:r w:rsidRPr="00AE41F5">
        <w:t>Alueella ei säilytetä öljyä</w:t>
      </w:r>
      <w:r w:rsidR="00340AF1">
        <w:t xml:space="preserve"> tai polttoaineita</w:t>
      </w:r>
      <w:r w:rsidRPr="00AE41F5">
        <w:t xml:space="preserve"> muulloin kuin murskauksen aikana eikä huolleta koneita. Kaivun aikana syntyvät jyrkät luiskat suojataan </w:t>
      </w:r>
      <w:r w:rsidR="00340AF1">
        <w:t xml:space="preserve">alueen </w:t>
      </w:r>
      <w:r w:rsidR="000D3CFE">
        <w:t>ympärille tehtyjen maavallien avulla</w:t>
      </w:r>
      <w:r w:rsidRPr="00AE41F5">
        <w:t>.</w:t>
      </w:r>
      <w:r w:rsidR="000D3CFE">
        <w:t xml:space="preserve"> Lisäksi käytetään varoitusnauhaa.</w:t>
      </w:r>
    </w:p>
    <w:p w14:paraId="6BA71AF8" w14:textId="37DC0DFA" w:rsidR="0016714E" w:rsidRDefault="0016714E" w:rsidP="00EE6126">
      <w:pPr>
        <w:spacing w:line="276" w:lineRule="auto"/>
      </w:pPr>
      <w:r>
        <w:t>Ottotoiminnan loputtua alueelle varastoidut pintamaat levitetään alueen pohjalle ja mahdollisiin luiskiin. Alueelle levitetään vaadittava maakerros kasvualustaksi ja se metsittyy luontaisesti. Mikäli luontaista metsittymistä ei tapahdu, sitä täydennetään siementen kylvöllä ja tarpeen vaatiessa istuttamalla männyntaimia.</w:t>
      </w:r>
    </w:p>
    <w:p w14:paraId="63941DDD" w14:textId="38B3FABE" w:rsidR="00AA08D2" w:rsidRDefault="00AA08D2" w:rsidP="00EE6126">
      <w:pPr>
        <w:spacing w:line="276" w:lineRule="auto"/>
      </w:pPr>
      <w:r>
        <w:t>Lopputilanteessa alueen ympärille rakennetaan tukeva teräsverkkoaita.</w:t>
      </w:r>
    </w:p>
    <w:p w14:paraId="46E31B75" w14:textId="444A949B" w:rsidR="00AE41F5" w:rsidRPr="009B4C2E" w:rsidRDefault="00AE41F5" w:rsidP="00EE6126">
      <w:pPr>
        <w:spacing w:line="276" w:lineRule="auto"/>
      </w:pPr>
      <w:r w:rsidRPr="00AE41F5">
        <w:t>Alueen rajauspaalut ja korkeushäkit rakennetaan luvan myöntämisen jälkeen.</w:t>
      </w:r>
    </w:p>
    <w:p w14:paraId="1049071A" w14:textId="68C5C8AE" w:rsidR="00495BB3" w:rsidRDefault="00495BB3" w:rsidP="00EE6126">
      <w:pPr>
        <w:pStyle w:val="Otsikko2"/>
        <w:spacing w:line="276" w:lineRule="auto"/>
      </w:pPr>
      <w:bookmarkStart w:id="13" w:name="_Toc229556172"/>
      <w:r>
        <w:lastRenderedPageBreak/>
        <w:t xml:space="preserve">3.2 </w:t>
      </w:r>
      <w:r w:rsidR="004253A6">
        <w:t>Kiviaineksen otto ja jalostus</w:t>
      </w:r>
      <w:bookmarkEnd w:id="13"/>
    </w:p>
    <w:p w14:paraId="7DBE72FB" w14:textId="3ACFFB2C" w:rsidR="009B4C2E" w:rsidRDefault="009B4C2E" w:rsidP="00EE6126">
      <w:pPr>
        <w:spacing w:line="276" w:lineRule="auto"/>
      </w:pPr>
      <w:r>
        <w:t>Ottamista jatketaan jo avatusta rintauksesta. Alin ottotaso on nykyisen luvan mukainen 1</w:t>
      </w:r>
      <w:r w:rsidR="00A876ED">
        <w:t>66.0</w:t>
      </w:r>
      <w:r>
        <w:t>.</w:t>
      </w:r>
      <w:r w:rsidR="00A876ED">
        <w:t xml:space="preserve"> Ottotaso on suunniteltu kahtee</w:t>
      </w:r>
      <w:r w:rsidR="00AA08D2">
        <w:t>n</w:t>
      </w:r>
      <w:r w:rsidR="00A876ED">
        <w:t xml:space="preserve"> eri tasoon. Eteläinen osa tasolle </w:t>
      </w:r>
      <w:proofErr w:type="gramStart"/>
      <w:r w:rsidR="00A876ED">
        <w:t>166.0-167.0</w:t>
      </w:r>
      <w:proofErr w:type="gramEnd"/>
      <w:r w:rsidR="00A876ED">
        <w:t>. Pohjoinen osa tasolle 175.0.</w:t>
      </w:r>
      <w:r>
        <w:t xml:space="preserve"> </w:t>
      </w:r>
      <w:r w:rsidR="00AE6627">
        <w:t xml:space="preserve">Haettu ottomäärä </w:t>
      </w:r>
      <w:r w:rsidR="00AE6627" w:rsidRPr="00A07560">
        <w:rPr>
          <w:color w:val="000000" w:themeColor="text1"/>
        </w:rPr>
        <w:t xml:space="preserve">on </w:t>
      </w:r>
      <w:r w:rsidR="00273A2C" w:rsidRPr="00273A2C">
        <w:t>428000</w:t>
      </w:r>
      <w:r w:rsidRPr="00AA08D2">
        <w:rPr>
          <w:color w:val="FF0000"/>
        </w:rPr>
        <w:t xml:space="preserve"> </w:t>
      </w:r>
      <w:r>
        <w:t>m</w:t>
      </w:r>
      <w:r w:rsidRPr="009B4C2E">
        <w:rPr>
          <w:vertAlign w:val="superscript"/>
        </w:rPr>
        <w:t>3</w:t>
      </w:r>
      <w:r>
        <w:t xml:space="preserve">. Louhinta tehdään lähes pystyjyrkkään eli noin 7:1. </w:t>
      </w:r>
    </w:p>
    <w:p w14:paraId="6D479B9C" w14:textId="6E4186FE" w:rsidR="00512DE6" w:rsidRDefault="009B4C2E" w:rsidP="00EE6126">
      <w:pPr>
        <w:spacing w:line="276" w:lineRule="auto"/>
      </w:pPr>
      <w:r w:rsidRPr="00AE41F5">
        <w:t xml:space="preserve">Louhimalla irrotettu kiviaines murskataan ja varastoidaan toiminta-alueella. </w:t>
      </w:r>
      <w:r w:rsidR="00EA408B">
        <w:t>Alueella valmistetaan pääsääntöisesti erilaisia kalliomurskeen lajikkeita.</w:t>
      </w:r>
    </w:p>
    <w:p w14:paraId="19BB5D19" w14:textId="6811EDA4" w:rsidR="00512DE6" w:rsidRDefault="004253A6" w:rsidP="00EE6126">
      <w:pPr>
        <w:pStyle w:val="Otsikko2"/>
        <w:spacing w:line="276" w:lineRule="auto"/>
      </w:pPr>
      <w:bookmarkStart w:id="14" w:name="_Toc229556173"/>
      <w:r>
        <w:t>3.</w:t>
      </w:r>
      <w:r w:rsidR="00AE41F5">
        <w:t>5</w:t>
      </w:r>
      <w:r>
        <w:t xml:space="preserve"> Tukitoiminnot</w:t>
      </w:r>
      <w:bookmarkEnd w:id="14"/>
    </w:p>
    <w:p w14:paraId="2339B969" w14:textId="73B435AC" w:rsidR="00EA408B" w:rsidRDefault="00EA408B" w:rsidP="00EE6126">
      <w:pPr>
        <w:spacing w:line="276" w:lineRule="auto"/>
      </w:pPr>
      <w:r>
        <w:t xml:space="preserve">Alueelle </w:t>
      </w:r>
      <w:r w:rsidR="006E7002">
        <w:t>on rakennettu</w:t>
      </w:r>
      <w:r>
        <w:t xml:space="preserve"> tukitoimintoalue koneiden säilytystä varten. Alue on tiivispintainen kenttä. Alueella säilytetään toiminnan aikana pyöräkuormaajaa. Alueella ei varastoida poltto- eikä voiteluaineita </w:t>
      </w:r>
      <w:r w:rsidR="001A02DE">
        <w:t>kuin louhinta- ja murskausjaksojen aikana</w:t>
      </w:r>
      <w:r>
        <w:t xml:space="preserve"> </w:t>
      </w:r>
      <w:r w:rsidR="00FC6EE6">
        <w:t>ja räjähdysaineita tuodaan alueelle vain kutakin louhintakertaa varten tarvittava määrä.</w:t>
      </w:r>
    </w:p>
    <w:p w14:paraId="60F9D2DE" w14:textId="6B21B857" w:rsidR="00512DE6" w:rsidRDefault="00FC6EE6" w:rsidP="00EE6126">
      <w:pPr>
        <w:spacing w:line="276" w:lineRule="auto"/>
      </w:pPr>
      <w:r>
        <w:t>Alueella syntyy vähäisiä määriä rautaromua ja sekajätettä. Nämä kerätään niitä varten tuotuihin astioihin tai lavoihin ja kuljetetaan eteenpäin asianmukaiseen kierrätyspaikkaan.</w:t>
      </w:r>
      <w:r w:rsidR="002B7A14">
        <w:t xml:space="preserve"> Rautaromua arvioidaan syntyvän noin </w:t>
      </w:r>
      <w:r w:rsidR="006E7002">
        <w:t>1</w:t>
      </w:r>
      <w:r w:rsidR="002B7A14">
        <w:t xml:space="preserve">00 kg ja sekajätettä </w:t>
      </w:r>
      <w:r w:rsidR="006E7002">
        <w:t>10</w:t>
      </w:r>
      <w:r w:rsidR="002B7A14">
        <w:t>0 kg vuodessa.</w:t>
      </w:r>
      <w:r w:rsidR="005E0418">
        <w:t xml:space="preserve"> Alueella ei synny jätevesiä.</w:t>
      </w:r>
    </w:p>
    <w:p w14:paraId="7D49FC77" w14:textId="4C037C21" w:rsidR="004253A6" w:rsidRDefault="004253A6" w:rsidP="00EE6126">
      <w:pPr>
        <w:pStyle w:val="Otsikko2"/>
        <w:spacing w:line="276" w:lineRule="auto"/>
      </w:pPr>
      <w:bookmarkStart w:id="15" w:name="_Toc229556174"/>
      <w:r>
        <w:t>3.</w:t>
      </w:r>
      <w:r w:rsidR="00AE41F5">
        <w:t>6</w:t>
      </w:r>
      <w:r>
        <w:t xml:space="preserve"> Tiejärjestelyt</w:t>
      </w:r>
      <w:bookmarkEnd w:id="15"/>
    </w:p>
    <w:p w14:paraId="537518C3" w14:textId="61DF4426" w:rsidR="00F75925" w:rsidRDefault="00B9290E" w:rsidP="00B9290E">
      <w:pPr>
        <w:spacing w:line="276" w:lineRule="auto"/>
      </w:pPr>
      <w:r>
        <w:t xml:space="preserve">Kulku alueelle tapahtuu </w:t>
      </w:r>
      <w:r w:rsidR="00AA08D2">
        <w:t>Niinimäentietä</w:t>
      </w:r>
      <w:r>
        <w:t xml:space="preserve"> pitkin </w:t>
      </w:r>
      <w:r w:rsidR="00AA08D2">
        <w:t>Häkintieltä</w:t>
      </w:r>
      <w:r>
        <w:t xml:space="preserve"> (</w:t>
      </w:r>
      <w:proofErr w:type="spellStart"/>
      <w:r w:rsidR="00AA08D2">
        <w:t>mt</w:t>
      </w:r>
      <w:proofErr w:type="spellEnd"/>
      <w:r w:rsidR="00AA08D2">
        <w:t xml:space="preserve"> 627</w:t>
      </w:r>
      <w:r>
        <w:t xml:space="preserve">) olemassa olevasta liittymästä. </w:t>
      </w:r>
      <w:r w:rsidR="00AA08D2">
        <w:t>Häkintielle</w:t>
      </w:r>
      <w:r>
        <w:t xml:space="preserve"> on matkaa </w:t>
      </w:r>
      <w:r w:rsidR="00AA08D2">
        <w:t>1,2 km</w:t>
      </w:r>
      <w:r>
        <w:t>.</w:t>
      </w:r>
      <w:r w:rsidR="00AC4970">
        <w:t xml:space="preserve"> Kuljetuksia on arvioitu olevan noin </w:t>
      </w:r>
      <w:proofErr w:type="gramStart"/>
      <w:r w:rsidR="00AC4970">
        <w:t>5-</w:t>
      </w:r>
      <w:r>
        <w:t>15</w:t>
      </w:r>
      <w:proofErr w:type="gramEnd"/>
      <w:r w:rsidR="00AC4970">
        <w:t xml:space="preserve"> kpl/vuorokausi.</w:t>
      </w:r>
    </w:p>
    <w:p w14:paraId="1BF026E7" w14:textId="58308728" w:rsidR="004253A6" w:rsidRDefault="004253A6" w:rsidP="00EE6126">
      <w:pPr>
        <w:pStyle w:val="Otsikko2"/>
        <w:spacing w:line="276" w:lineRule="auto"/>
      </w:pPr>
      <w:bookmarkStart w:id="16" w:name="_Toc229556175"/>
      <w:r>
        <w:t>3.</w:t>
      </w:r>
      <w:r w:rsidR="00AE41F5">
        <w:t>7</w:t>
      </w:r>
      <w:r>
        <w:t xml:space="preserve"> Turvallisuus</w:t>
      </w:r>
      <w:bookmarkEnd w:id="16"/>
    </w:p>
    <w:p w14:paraId="14EEB1FB" w14:textId="60D4F986" w:rsidR="003E3909" w:rsidRDefault="00AA08D2" w:rsidP="00EE6126">
      <w:pPr>
        <w:spacing w:line="276" w:lineRule="auto"/>
      </w:pPr>
      <w:r>
        <w:t xml:space="preserve">Ottamisalueen sivua pitkin kulkee Niinimäentie, joka muuttuu ottoalueen kohdalla </w:t>
      </w:r>
      <w:proofErr w:type="spellStart"/>
      <w:r>
        <w:t>Rinteeläntieksi</w:t>
      </w:r>
      <w:proofErr w:type="spellEnd"/>
      <w:r>
        <w:t>. Varsinainen ottamistoiminta sijoittuu kuitenkin etäämmälle, lähimmillään noin 100</w:t>
      </w:r>
      <w:r w:rsidR="00CE14F8">
        <w:t xml:space="preserve"> m</w:t>
      </w:r>
      <w:r>
        <w:t xml:space="preserve"> päähän tiestä. Tiellä kulkee jonkin verran liikennettä mutta se ei ole varsinainen läpikulkuväylä.</w:t>
      </w:r>
    </w:p>
    <w:p w14:paraId="3E320199" w14:textId="704E59A1" w:rsidR="001A02DE" w:rsidRDefault="00B02C76" w:rsidP="00EE6126">
      <w:pPr>
        <w:spacing w:line="276" w:lineRule="auto"/>
      </w:pPr>
      <w:r>
        <w:t>Ott</w:t>
      </w:r>
      <w:r w:rsidR="00823B34">
        <w:t>amis</w:t>
      </w:r>
      <w:r>
        <w:t>alue merkitään maastoon näkyvin puupaaluin ja suojataan rintauksen osalta</w:t>
      </w:r>
      <w:r w:rsidR="00B9290E">
        <w:t xml:space="preserve"> pintamaavallilla ja lippusiimalla</w:t>
      </w:r>
      <w:r>
        <w:t xml:space="preserve"> estämään alueelle pääsyn ja putoamisvaaran poistamiseksi.</w:t>
      </w:r>
      <w:r w:rsidR="0059790C">
        <w:t xml:space="preserve"> Varastokentän </w:t>
      </w:r>
      <w:r w:rsidR="00B9290E">
        <w:t>reunoilla</w:t>
      </w:r>
      <w:r w:rsidR="0059790C">
        <w:t xml:space="preserve"> käytetään myös pintamaavalleja </w:t>
      </w:r>
      <w:r w:rsidR="007601D4">
        <w:t xml:space="preserve">sekä </w:t>
      </w:r>
      <w:r w:rsidR="0059790C">
        <w:t>lippusiimoja alueen suojaukseen.</w:t>
      </w:r>
      <w:r>
        <w:t xml:space="preserve"> Alueen reunoille asennetaan varoituskylttejä varoittamaan ottotoiminnasta. </w:t>
      </w:r>
    </w:p>
    <w:p w14:paraId="2E0E84F4" w14:textId="14FB4EE1" w:rsidR="00AA08D2" w:rsidRDefault="00AA08D2" w:rsidP="00EE6126">
      <w:pPr>
        <w:spacing w:line="276" w:lineRule="auto"/>
      </w:pPr>
      <w:r>
        <w:t>Lopputilanteessa alueen ympärille rakennetaan tukeva teräsverkkoaita.</w:t>
      </w:r>
    </w:p>
    <w:p w14:paraId="62997C06" w14:textId="64D2B9C9" w:rsidR="00B02C76" w:rsidRPr="00B02C76" w:rsidRDefault="00B02C76" w:rsidP="00EE6126">
      <w:pPr>
        <w:spacing w:line="276" w:lineRule="auto"/>
      </w:pPr>
      <w:r>
        <w:t xml:space="preserve">Tulotien varteen asennetaan </w:t>
      </w:r>
      <w:r w:rsidR="00742D73">
        <w:t>kyltti,</w:t>
      </w:r>
      <w:r>
        <w:t xml:space="preserve"> jossa ilmoitetaan luvan tiedot, toiminta-ajat sekä luvan haltijan yhteystiedot.</w:t>
      </w:r>
    </w:p>
    <w:p w14:paraId="6985B35E" w14:textId="06C01116" w:rsidR="004253A6" w:rsidRDefault="004253A6" w:rsidP="00EE6126">
      <w:pPr>
        <w:pStyle w:val="Otsikko2"/>
        <w:spacing w:line="276" w:lineRule="auto"/>
      </w:pPr>
      <w:bookmarkStart w:id="17" w:name="_Toc229556176"/>
      <w:r>
        <w:t>3.</w:t>
      </w:r>
      <w:r w:rsidR="00AE41F5">
        <w:t>8</w:t>
      </w:r>
      <w:r>
        <w:t xml:space="preserve"> Kaivannaisjätteet</w:t>
      </w:r>
      <w:bookmarkEnd w:id="17"/>
    </w:p>
    <w:p w14:paraId="073D5BB8" w14:textId="6302309A" w:rsidR="0059790C" w:rsidRPr="00FC6EE6" w:rsidRDefault="00512DE6" w:rsidP="00EE6126">
      <w:pPr>
        <w:spacing w:line="276" w:lineRule="auto"/>
      </w:pPr>
      <w:r>
        <w:t xml:space="preserve">Arvio alueelta saatavista pintamaista on </w:t>
      </w:r>
      <w:r w:rsidRPr="00273A2C">
        <w:t xml:space="preserve">noin </w:t>
      </w:r>
      <w:r w:rsidR="00273A2C" w:rsidRPr="00273A2C">
        <w:t xml:space="preserve">20000 </w:t>
      </w:r>
      <w:r>
        <w:t>m</w:t>
      </w:r>
      <w:r w:rsidRPr="00512DE6">
        <w:rPr>
          <w:vertAlign w:val="superscript"/>
        </w:rPr>
        <w:t>3</w:t>
      </w:r>
      <w:r>
        <w:t xml:space="preserve">. </w:t>
      </w:r>
      <w:r w:rsidR="00E74A63">
        <w:t xml:space="preserve">Pintamaat hyödynnetään alueen maisemointiin. </w:t>
      </w:r>
      <w:r>
        <w:t>Pintamaat kuoritaan kallion päältä ja siirretään alueen reunoille niille varatulle alueelle odottamaan lopullista maisemointia. Osa kuorituista pintamaista hyödynnetään mahdollisuuksien mukaan jo toiminnan aikana maisemoinnin tekemiseen</w:t>
      </w:r>
      <w:r w:rsidR="00F9395A">
        <w:t>.</w:t>
      </w:r>
    </w:p>
    <w:p w14:paraId="66F4048A" w14:textId="2008ECED" w:rsidR="004253A6" w:rsidRDefault="004253A6" w:rsidP="00EE6126">
      <w:pPr>
        <w:pStyle w:val="Otsikko2"/>
        <w:spacing w:line="276" w:lineRule="auto"/>
      </w:pPr>
      <w:bookmarkStart w:id="18" w:name="_Toc229556177"/>
      <w:r>
        <w:t>3.</w:t>
      </w:r>
      <w:r w:rsidR="00AE41F5">
        <w:t>9</w:t>
      </w:r>
      <w:r>
        <w:t xml:space="preserve"> Maisemointi</w:t>
      </w:r>
      <w:bookmarkEnd w:id="18"/>
    </w:p>
    <w:p w14:paraId="15214583" w14:textId="63943E37" w:rsidR="0097291B" w:rsidRDefault="00F75925" w:rsidP="00EE6126">
      <w:pPr>
        <w:spacing w:line="276" w:lineRule="auto"/>
      </w:pPr>
      <w:r>
        <w:t>Ottotoiminnan loputtua alueelle varastoidut pintamaat levitetään alueen pohjalle ja</w:t>
      </w:r>
      <w:r w:rsidR="006138F8">
        <w:t xml:space="preserve"> mahdollisiin</w:t>
      </w:r>
      <w:r>
        <w:t xml:space="preserve"> luiskiin. Alueelle levitetään vaadittava maakerros kasvualustaksi ja se metsittyy luontaisesti. Mikäli luontaista metsittymistä ei tapahdu, sitä täydennetään siementen kylvöllä ja tarpeen vaatiessa istuttamalla männyntaimia</w:t>
      </w:r>
      <w:r w:rsidR="004E7BF7">
        <w:t>.</w:t>
      </w:r>
      <w:r w:rsidR="00120D57">
        <w:t xml:space="preserve"> Arvio alueen jälkihoitotoimenpiteiden kustannuksista on </w:t>
      </w:r>
      <w:r w:rsidR="00B9290E">
        <w:t>8</w:t>
      </w:r>
      <w:r w:rsidR="00120D57">
        <w:t>000 euroa, joka koostuu alueen luiskauksesta ja tasaamisesta sekä alueen metsittämisestä.</w:t>
      </w:r>
    </w:p>
    <w:p w14:paraId="67FF077D" w14:textId="423A47B0" w:rsidR="002704AD" w:rsidRPr="002704AD" w:rsidRDefault="00495BB3" w:rsidP="00EE6126">
      <w:pPr>
        <w:pStyle w:val="Otsikko1"/>
        <w:spacing w:line="276" w:lineRule="auto"/>
      </w:pPr>
      <w:bookmarkStart w:id="19" w:name="_Toc229556178"/>
      <w:r>
        <w:lastRenderedPageBreak/>
        <w:t xml:space="preserve">4 </w:t>
      </w:r>
      <w:r w:rsidR="009B16BB">
        <w:t>Murskauslaitos ja tuotanto</w:t>
      </w:r>
      <w:bookmarkEnd w:id="19"/>
    </w:p>
    <w:p w14:paraId="7DDEA0A5" w14:textId="3643B416" w:rsidR="00495BB3" w:rsidRDefault="00495BB3" w:rsidP="00EE6126">
      <w:pPr>
        <w:pStyle w:val="Otsikko2"/>
        <w:spacing w:line="276" w:lineRule="auto"/>
      </w:pPr>
      <w:bookmarkStart w:id="20" w:name="_Toc229556179"/>
      <w:r>
        <w:t xml:space="preserve">4.1 </w:t>
      </w:r>
      <w:r w:rsidR="00EA408B">
        <w:t>Louhinta ja murskausasema</w:t>
      </w:r>
      <w:bookmarkEnd w:id="20"/>
    </w:p>
    <w:p w14:paraId="31DE3E7F" w14:textId="6D58F0D6" w:rsidR="004729AC" w:rsidRPr="004729AC" w:rsidRDefault="004729AC" w:rsidP="00EE6126">
      <w:pPr>
        <w:spacing w:line="276" w:lineRule="auto"/>
      </w:pPr>
      <w:r>
        <w:t>Alueen pohjalle sijoitetaan murskausjaksojen aikana siirrettävä murskauslaitos, eli alueelle ei tule kiinteitä rakenteita murskauslaitosta varten. Aseman tarkempi sijoittelu voi olla jokaisella murskauskerralla erilainen aseman siirtyessä aina louhinnan etenemän mu</w:t>
      </w:r>
      <w:r w:rsidR="00EE6126">
        <w:t>kaa</w:t>
      </w:r>
      <w:r>
        <w:t>n.</w:t>
      </w:r>
      <w:r w:rsidR="00EE6126">
        <w:t xml:space="preserve"> </w:t>
      </w:r>
      <w:r w:rsidR="00744177">
        <w:t xml:space="preserve">Murskauslaitoksen sijoittelu louhinta-alueen pohjalle mahdollisimman alhaiselle tasolle. </w:t>
      </w:r>
      <w:r w:rsidR="00EE6126">
        <w:t>Murskauslaitos on lähtökohtaisesti dieselmoottorikäyttöinen.</w:t>
      </w:r>
    </w:p>
    <w:p w14:paraId="055AD847" w14:textId="5CADA3F6" w:rsidR="001E2A2F" w:rsidRDefault="00EA408B" w:rsidP="00EE6126">
      <w:pPr>
        <w:spacing w:line="276" w:lineRule="auto"/>
      </w:pPr>
      <w:r w:rsidRPr="00AE41F5">
        <w:t xml:space="preserve">Louhinta- ja murskausasemalla louhitaan ja murskataan kalliota vuosittain </w:t>
      </w:r>
      <w:r w:rsidRPr="00236128">
        <w:rPr>
          <w:color w:val="000000" w:themeColor="text1"/>
        </w:rPr>
        <w:t xml:space="preserve">keskimäärin </w:t>
      </w:r>
      <w:proofErr w:type="gramStart"/>
      <w:r w:rsidR="00B9290E" w:rsidRPr="00236128">
        <w:rPr>
          <w:color w:val="000000" w:themeColor="text1"/>
        </w:rPr>
        <w:t>1-</w:t>
      </w:r>
      <w:r w:rsidRPr="00236128">
        <w:rPr>
          <w:color w:val="000000" w:themeColor="text1"/>
        </w:rPr>
        <w:t>2</w:t>
      </w:r>
      <w:proofErr w:type="gramEnd"/>
      <w:r w:rsidRPr="00236128">
        <w:rPr>
          <w:color w:val="000000" w:themeColor="text1"/>
        </w:rPr>
        <w:t xml:space="preserve"> kertaa, noin 2-3 </w:t>
      </w:r>
      <w:r w:rsidRPr="00AE41F5">
        <w:t>viikkoa kerrallaan. Kallioalueelta irrotettava louhe murskataan ja varastoidaan pääosin tällä toiminta-alueella. Kiviaineksen louhinta tapahtuu siirrettävällä kalustolla</w:t>
      </w:r>
      <w:r>
        <w:t xml:space="preserve"> eli alueelle ei tule kiinteitä rakenteita </w:t>
      </w:r>
      <w:r w:rsidRPr="00EA408B">
        <w:t>murskaustoimintaa varten ja murskaustoiminta on vain jaksottaista. Murskausaseman sijoittelu muuttuu louhinnan edetessä louhintarintauksen suuntaan</w:t>
      </w:r>
      <w:r w:rsidR="00EB1A66">
        <w:t xml:space="preserve"> ja murskan sijoittelu aina mahdollisuuksien mukaan mahdollisimman alhaiselle tasolle</w:t>
      </w:r>
      <w:r w:rsidRPr="00EA408B">
        <w:t>. Mahdolliset ylisuuret lohkareet rikotaan iskuvasaralla. Kallion louhinta- ja murskaustyössä käytetään lisäksi mm. poravaunua, kompressoreita, kuormaus- ja kuljetuskalustoa. Kalliosta saatava louhe kuljetetaan ja syötetään esimurskaimeen, jonka jälkeen välimurskaimien ja seulojen kautta saavutetaan haluttua murskelajiketta.</w:t>
      </w:r>
    </w:p>
    <w:p w14:paraId="5A7EB095" w14:textId="77777777" w:rsidR="001E2A2F" w:rsidRDefault="001E2A2F" w:rsidP="00EE6126">
      <w:pPr>
        <w:spacing w:line="276" w:lineRule="auto"/>
      </w:pPr>
      <w:r>
        <w:t>Louhintatyö koostuu porauksesta, panostuksesta, räjäytyksestä sekä mahdollisten ylisuurten lohkareiden rikotuksesta. Porausreikiä tehdään tarvittava määrä ja se riippuu mm. kallion laadusta sekä louhinnan kertamäärästä. Porauksessa käytetään hydraulisia, tela-alustaisia poravaunuja, jotka on varustettu pölynkeräyslaitteistolla.</w:t>
      </w:r>
    </w:p>
    <w:p w14:paraId="09D623CE" w14:textId="525D8889" w:rsidR="00EA408B" w:rsidRDefault="00EA408B" w:rsidP="00EE6126">
      <w:pPr>
        <w:spacing w:line="276" w:lineRule="auto"/>
      </w:pPr>
      <w:r w:rsidRPr="001E2A2F">
        <w:t xml:space="preserve">Louhinnan yhteydessä tehtäviä räjäytyksiä tulee olemaan noin </w:t>
      </w:r>
      <w:proofErr w:type="gramStart"/>
      <w:r w:rsidRPr="001E2A2F">
        <w:t>2-3</w:t>
      </w:r>
      <w:proofErr w:type="gramEnd"/>
      <w:r w:rsidRPr="001E2A2F">
        <w:t xml:space="preserve"> räjäytystä/louhintakerta</w:t>
      </w:r>
      <w:r w:rsidR="001E2A2F">
        <w:t xml:space="preserve"> ja räjähdys</w:t>
      </w:r>
      <w:r w:rsidR="00E66ACF">
        <w:t>-</w:t>
      </w:r>
      <w:r w:rsidR="001E2A2F">
        <w:t>aineita tuodaan alueelle vain kerrallaan louhintakertaa varten tarvittava määrä.</w:t>
      </w:r>
    </w:p>
    <w:p w14:paraId="5174D32C" w14:textId="473018F1" w:rsidR="00EA408B" w:rsidRDefault="00742D73" w:rsidP="00EE6126">
      <w:pPr>
        <w:spacing w:line="276" w:lineRule="auto"/>
      </w:pPr>
      <w:r>
        <w:t xml:space="preserve">Toiminnassa noudatetaan </w:t>
      </w:r>
      <w:proofErr w:type="spellStart"/>
      <w:r>
        <w:t>Muraus</w:t>
      </w:r>
      <w:proofErr w:type="spellEnd"/>
      <w:r>
        <w:t>-asetuksen mukaisia toiminta-aikoja.</w:t>
      </w:r>
    </w:p>
    <w:p w14:paraId="1B195577" w14:textId="4A009FF1" w:rsidR="00675D35" w:rsidRPr="003E3909" w:rsidRDefault="00675D35" w:rsidP="00EE6126">
      <w:pPr>
        <w:spacing w:line="276" w:lineRule="auto"/>
        <w:rPr>
          <w:color w:val="FF0000"/>
        </w:rPr>
      </w:pPr>
      <w:r>
        <w:t xml:space="preserve">Murskauslaitoksen sijainti: </w:t>
      </w:r>
      <w:r w:rsidR="00EB1A66" w:rsidRPr="00624E3D">
        <w:rPr>
          <w:rFonts w:cstheme="minorHAnsi"/>
        </w:rPr>
        <w:t>6932200</w:t>
      </w:r>
      <w:r w:rsidRPr="00624E3D">
        <w:rPr>
          <w:rFonts w:cstheme="minorHAnsi"/>
        </w:rPr>
        <w:t xml:space="preserve">, </w:t>
      </w:r>
      <w:r w:rsidR="00EB1A66" w:rsidRPr="00624E3D">
        <w:rPr>
          <w:rFonts w:cstheme="minorHAnsi"/>
        </w:rPr>
        <w:t>426050</w:t>
      </w:r>
      <w:r w:rsidRPr="00624E3D">
        <w:rPr>
          <w:rFonts w:cstheme="minorHAnsi"/>
        </w:rPr>
        <w:t>.</w:t>
      </w:r>
    </w:p>
    <w:p w14:paraId="10499552" w14:textId="5C21A142" w:rsidR="002B408B" w:rsidRDefault="002B408B" w:rsidP="00EE6126">
      <w:pPr>
        <w:pStyle w:val="Otsikko2"/>
        <w:spacing w:line="276" w:lineRule="auto"/>
      </w:pPr>
      <w:bookmarkStart w:id="21" w:name="_Toc229556180"/>
      <w:r>
        <w:t xml:space="preserve">4.2 </w:t>
      </w:r>
      <w:r w:rsidR="00EA408B">
        <w:t>Tuotantomäärät</w:t>
      </w:r>
      <w:bookmarkEnd w:id="21"/>
    </w:p>
    <w:p w14:paraId="56EE4441" w14:textId="6EC977BC" w:rsidR="001A02DE" w:rsidRDefault="00EA408B" w:rsidP="00EE6126">
      <w:pPr>
        <w:spacing w:line="276" w:lineRule="auto"/>
      </w:pPr>
      <w:r>
        <w:t>Alueella tuotetaan erilaisia kalliomurskeen lajikkeita</w:t>
      </w:r>
      <w:r w:rsidR="001A02DE">
        <w:t xml:space="preserve">. </w:t>
      </w:r>
      <w:r>
        <w:t>Vuosittain kalliota louhitaan</w:t>
      </w:r>
      <w:r w:rsidR="00FC6EE6">
        <w:t xml:space="preserve"> </w:t>
      </w:r>
      <w:r w:rsidR="00CE14F8">
        <w:t>keskimäärin</w:t>
      </w:r>
      <w:r>
        <w:t xml:space="preserve"> noin</w:t>
      </w:r>
      <w:r w:rsidR="00E66ACF">
        <w:t xml:space="preserve"> </w:t>
      </w:r>
      <w:r w:rsidR="00CE14F8">
        <w:t>42800</w:t>
      </w:r>
      <w:r w:rsidR="00E66ACF">
        <w:t xml:space="preserve"> </w:t>
      </w:r>
      <w:r w:rsidR="001A02DE">
        <w:t>m</w:t>
      </w:r>
      <w:r w:rsidR="001A02DE" w:rsidRPr="001A02DE">
        <w:rPr>
          <w:vertAlign w:val="superscript"/>
        </w:rPr>
        <w:t>3</w:t>
      </w:r>
      <w:r w:rsidR="001A02DE">
        <w:t xml:space="preserve"> ja murskattavan kiviaineksen määrä on lähtökohtaisesti sama. </w:t>
      </w:r>
    </w:p>
    <w:p w14:paraId="0E26729A" w14:textId="77777777" w:rsidR="000D1A2F" w:rsidRDefault="000D1A2F" w:rsidP="00EE6126">
      <w:pPr>
        <w:spacing w:line="276" w:lineRule="auto"/>
      </w:pPr>
      <w:r>
        <w:t xml:space="preserve">Alueelta irrotettavan ja murskattavan kiviaineksen lisäksi alueelle tuodaan lopullisessa maisemoinnissa hyödynnettäväksi puhtaita ylijäämämaita. Näiden maamassojen enimmäismäärä on </w:t>
      </w:r>
      <w:r w:rsidRPr="002D2DB0">
        <w:t xml:space="preserve">20000 </w:t>
      </w:r>
      <w:r>
        <w:t>t/vuosi.</w:t>
      </w:r>
    </w:p>
    <w:p w14:paraId="3FE43A45" w14:textId="1B224E66" w:rsidR="001A02DE" w:rsidRDefault="00FC6EE6" w:rsidP="00EE6126">
      <w:pPr>
        <w:spacing w:line="276" w:lineRule="auto"/>
      </w:pPr>
      <w:r>
        <w:t>Tuotantomäärät</w:t>
      </w:r>
    </w:p>
    <w:tbl>
      <w:tblPr>
        <w:tblStyle w:val="TaulukkoRuudukko"/>
        <w:tblW w:w="0" w:type="auto"/>
        <w:tblLook w:val="04A0" w:firstRow="1" w:lastRow="0" w:firstColumn="1" w:lastColumn="0" w:noHBand="0" w:noVBand="1"/>
      </w:tblPr>
      <w:tblGrid>
        <w:gridCol w:w="3209"/>
        <w:gridCol w:w="3209"/>
        <w:gridCol w:w="3210"/>
      </w:tblGrid>
      <w:tr w:rsidR="00742D73" w14:paraId="1B979F32" w14:textId="77777777" w:rsidTr="00C334BF">
        <w:tc>
          <w:tcPr>
            <w:tcW w:w="9628" w:type="dxa"/>
            <w:gridSpan w:val="3"/>
          </w:tcPr>
          <w:p w14:paraId="462BDBAF" w14:textId="055F0A64" w:rsidR="00742D73" w:rsidRPr="00742D73" w:rsidRDefault="00742D73" w:rsidP="00EE6126">
            <w:pPr>
              <w:spacing w:line="276" w:lineRule="auto"/>
              <w:jc w:val="center"/>
              <w:rPr>
                <w:b/>
                <w:bCs/>
              </w:rPr>
            </w:pPr>
            <w:r w:rsidRPr="00742D73">
              <w:rPr>
                <w:b/>
                <w:bCs/>
              </w:rPr>
              <w:t>Louhintamäärät ja murskattavat ainesmäärät</w:t>
            </w:r>
          </w:p>
        </w:tc>
      </w:tr>
      <w:tr w:rsidR="00742D73" w14:paraId="7EB4605E" w14:textId="77777777" w:rsidTr="00742D73">
        <w:tc>
          <w:tcPr>
            <w:tcW w:w="3209" w:type="dxa"/>
          </w:tcPr>
          <w:p w14:paraId="22C2F3BE" w14:textId="77777777" w:rsidR="00742D73" w:rsidRDefault="00742D73" w:rsidP="00EE6126">
            <w:pPr>
              <w:spacing w:line="276" w:lineRule="auto"/>
            </w:pPr>
          </w:p>
        </w:tc>
        <w:tc>
          <w:tcPr>
            <w:tcW w:w="3209" w:type="dxa"/>
          </w:tcPr>
          <w:p w14:paraId="2C0D8ACE" w14:textId="2FBB8985" w:rsidR="00742D73" w:rsidRDefault="00742D73" w:rsidP="00EE6126">
            <w:pPr>
              <w:spacing w:line="276" w:lineRule="auto"/>
            </w:pPr>
            <w:r>
              <w:t>keskimäärin (1000 t/v)</w:t>
            </w:r>
          </w:p>
        </w:tc>
        <w:tc>
          <w:tcPr>
            <w:tcW w:w="3210" w:type="dxa"/>
          </w:tcPr>
          <w:p w14:paraId="1E92BEF4" w14:textId="55A000D3" w:rsidR="00742D73" w:rsidRDefault="00742D73" w:rsidP="00EE6126">
            <w:pPr>
              <w:spacing w:line="276" w:lineRule="auto"/>
            </w:pPr>
            <w:r>
              <w:t>maksimimäärä (1000 t/v)</w:t>
            </w:r>
          </w:p>
        </w:tc>
      </w:tr>
      <w:tr w:rsidR="00742D73" w14:paraId="5CF729AC" w14:textId="77777777" w:rsidTr="00742D73">
        <w:tc>
          <w:tcPr>
            <w:tcW w:w="3209" w:type="dxa"/>
          </w:tcPr>
          <w:p w14:paraId="68E1EC29" w14:textId="2AE2225C" w:rsidR="00742D73" w:rsidRDefault="00742D73" w:rsidP="00EE6126">
            <w:pPr>
              <w:spacing w:line="276" w:lineRule="auto"/>
            </w:pPr>
            <w:r>
              <w:t>Louhittava kiviaines</w:t>
            </w:r>
          </w:p>
        </w:tc>
        <w:tc>
          <w:tcPr>
            <w:tcW w:w="3209" w:type="dxa"/>
          </w:tcPr>
          <w:p w14:paraId="3E2DBE08" w14:textId="15870E4C" w:rsidR="00742D73" w:rsidRDefault="008C72FD" w:rsidP="00EE6126">
            <w:pPr>
              <w:spacing w:line="276" w:lineRule="auto"/>
            </w:pPr>
            <w:r>
              <w:t>110</w:t>
            </w:r>
          </w:p>
        </w:tc>
        <w:tc>
          <w:tcPr>
            <w:tcW w:w="3210" w:type="dxa"/>
          </w:tcPr>
          <w:p w14:paraId="7BE00A46" w14:textId="18E5C01B" w:rsidR="00742D73" w:rsidRDefault="008C72FD" w:rsidP="00EE6126">
            <w:pPr>
              <w:spacing w:line="276" w:lineRule="auto"/>
            </w:pPr>
            <w:r>
              <w:t>220</w:t>
            </w:r>
          </w:p>
        </w:tc>
      </w:tr>
      <w:tr w:rsidR="00742D73" w14:paraId="648C5B9A" w14:textId="77777777" w:rsidTr="00742D73">
        <w:tc>
          <w:tcPr>
            <w:tcW w:w="3209" w:type="dxa"/>
          </w:tcPr>
          <w:p w14:paraId="11068A46" w14:textId="72F1F8D2" w:rsidR="00742D73" w:rsidRDefault="00742D73" w:rsidP="00EE6126">
            <w:pPr>
              <w:spacing w:line="276" w:lineRule="auto"/>
            </w:pPr>
            <w:r>
              <w:t>Murskattava kiviaines</w:t>
            </w:r>
          </w:p>
        </w:tc>
        <w:tc>
          <w:tcPr>
            <w:tcW w:w="3209" w:type="dxa"/>
          </w:tcPr>
          <w:p w14:paraId="42F34A4A" w14:textId="0B8048E1" w:rsidR="00742D73" w:rsidRDefault="008C72FD" w:rsidP="00EE6126">
            <w:pPr>
              <w:spacing w:line="276" w:lineRule="auto"/>
            </w:pPr>
            <w:r>
              <w:t>110</w:t>
            </w:r>
          </w:p>
        </w:tc>
        <w:tc>
          <w:tcPr>
            <w:tcW w:w="3210" w:type="dxa"/>
          </w:tcPr>
          <w:p w14:paraId="0A75CED4" w14:textId="6A727283" w:rsidR="00742D73" w:rsidRDefault="008C72FD" w:rsidP="00EE6126">
            <w:pPr>
              <w:spacing w:line="276" w:lineRule="auto"/>
            </w:pPr>
            <w:r>
              <w:t>220</w:t>
            </w:r>
          </w:p>
        </w:tc>
      </w:tr>
      <w:tr w:rsidR="00742D73" w14:paraId="11284F24" w14:textId="77777777" w:rsidTr="00994408">
        <w:tc>
          <w:tcPr>
            <w:tcW w:w="9628" w:type="dxa"/>
            <w:gridSpan w:val="3"/>
          </w:tcPr>
          <w:p w14:paraId="4542078C" w14:textId="2B628396" w:rsidR="00742D73" w:rsidRPr="00742D73" w:rsidRDefault="00742D73" w:rsidP="00EE6126">
            <w:pPr>
              <w:spacing w:line="276" w:lineRule="auto"/>
              <w:jc w:val="center"/>
              <w:rPr>
                <w:b/>
                <w:bCs/>
              </w:rPr>
            </w:pPr>
            <w:r w:rsidRPr="00742D73">
              <w:rPr>
                <w:b/>
                <w:bCs/>
              </w:rPr>
              <w:t>Tuotteet ja tuotantomäärät sekä varastointi</w:t>
            </w:r>
          </w:p>
        </w:tc>
      </w:tr>
      <w:tr w:rsidR="00742D73" w14:paraId="3FD18849" w14:textId="77777777" w:rsidTr="00742D73">
        <w:tc>
          <w:tcPr>
            <w:tcW w:w="3209" w:type="dxa"/>
          </w:tcPr>
          <w:p w14:paraId="5270E448" w14:textId="77777777" w:rsidR="00742D73" w:rsidRDefault="00742D73" w:rsidP="00EE6126">
            <w:pPr>
              <w:spacing w:line="276" w:lineRule="auto"/>
            </w:pPr>
          </w:p>
        </w:tc>
        <w:tc>
          <w:tcPr>
            <w:tcW w:w="3209" w:type="dxa"/>
          </w:tcPr>
          <w:p w14:paraId="4FF26D94" w14:textId="5903DEEE" w:rsidR="00742D73" w:rsidRDefault="00742D73" w:rsidP="00EE6126">
            <w:pPr>
              <w:spacing w:line="276" w:lineRule="auto"/>
            </w:pPr>
            <w:r>
              <w:t>keskimäärin (1000 t/v)</w:t>
            </w:r>
          </w:p>
        </w:tc>
        <w:tc>
          <w:tcPr>
            <w:tcW w:w="3210" w:type="dxa"/>
          </w:tcPr>
          <w:p w14:paraId="2262B549" w14:textId="67C8ECA0" w:rsidR="00742D73" w:rsidRDefault="00742D73" w:rsidP="00EE6126">
            <w:pPr>
              <w:spacing w:line="276" w:lineRule="auto"/>
            </w:pPr>
            <w:r>
              <w:t>maksimimäärä (1000 t/v)</w:t>
            </w:r>
          </w:p>
        </w:tc>
      </w:tr>
      <w:tr w:rsidR="00742D73" w14:paraId="33369AAE" w14:textId="77777777" w:rsidTr="00742D73">
        <w:tc>
          <w:tcPr>
            <w:tcW w:w="3209" w:type="dxa"/>
          </w:tcPr>
          <w:p w14:paraId="64663F65" w14:textId="225F762F" w:rsidR="00742D73" w:rsidRDefault="00742D73" w:rsidP="00EE6126">
            <w:pPr>
              <w:spacing w:line="276" w:lineRule="auto"/>
            </w:pPr>
            <w:r>
              <w:t>Kalliomurske</w:t>
            </w:r>
          </w:p>
        </w:tc>
        <w:tc>
          <w:tcPr>
            <w:tcW w:w="3209" w:type="dxa"/>
          </w:tcPr>
          <w:p w14:paraId="419AEE97" w14:textId="72A1F86C" w:rsidR="00742D73" w:rsidRDefault="008C72FD" w:rsidP="00EE6126">
            <w:pPr>
              <w:spacing w:line="276" w:lineRule="auto"/>
            </w:pPr>
            <w:r>
              <w:t>110</w:t>
            </w:r>
          </w:p>
        </w:tc>
        <w:tc>
          <w:tcPr>
            <w:tcW w:w="3210" w:type="dxa"/>
          </w:tcPr>
          <w:p w14:paraId="6FBFFC15" w14:textId="5CFDC9CD" w:rsidR="00742D73" w:rsidRDefault="008C72FD" w:rsidP="00EE6126">
            <w:pPr>
              <w:spacing w:line="276" w:lineRule="auto"/>
            </w:pPr>
            <w:r>
              <w:t>220</w:t>
            </w:r>
          </w:p>
        </w:tc>
      </w:tr>
      <w:tr w:rsidR="00742D73" w14:paraId="151CDBFB" w14:textId="77777777" w:rsidTr="00742D73">
        <w:tc>
          <w:tcPr>
            <w:tcW w:w="3209" w:type="dxa"/>
          </w:tcPr>
          <w:p w14:paraId="50D8D229" w14:textId="7A78B51D" w:rsidR="00742D73" w:rsidRDefault="00742D73" w:rsidP="00EE6126">
            <w:pPr>
              <w:spacing w:line="276" w:lineRule="auto"/>
            </w:pPr>
            <w:r>
              <w:t>Varastoitavat maa-ainekset</w:t>
            </w:r>
          </w:p>
        </w:tc>
        <w:tc>
          <w:tcPr>
            <w:tcW w:w="3209" w:type="dxa"/>
          </w:tcPr>
          <w:p w14:paraId="29035DA4" w14:textId="492A703E" w:rsidR="00742D73" w:rsidRDefault="00236128" w:rsidP="00EE6126">
            <w:pPr>
              <w:spacing w:line="276" w:lineRule="auto"/>
            </w:pPr>
            <w:r>
              <w:t>35</w:t>
            </w:r>
          </w:p>
        </w:tc>
        <w:tc>
          <w:tcPr>
            <w:tcW w:w="3210" w:type="dxa"/>
          </w:tcPr>
          <w:p w14:paraId="012C21E4" w14:textId="7EE90754" w:rsidR="00742D73" w:rsidRDefault="008C72FD" w:rsidP="00EE6126">
            <w:pPr>
              <w:spacing w:line="276" w:lineRule="auto"/>
            </w:pPr>
            <w:r>
              <w:t>70</w:t>
            </w:r>
          </w:p>
        </w:tc>
      </w:tr>
    </w:tbl>
    <w:p w14:paraId="7540464B" w14:textId="77777777" w:rsidR="000D1A2F" w:rsidRDefault="000D1A2F" w:rsidP="00EE6126">
      <w:pPr>
        <w:spacing w:line="276" w:lineRule="auto"/>
      </w:pPr>
    </w:p>
    <w:p w14:paraId="5EF8FA96" w14:textId="586F14AF" w:rsidR="00EA408B" w:rsidRDefault="00543E31" w:rsidP="00EE6126">
      <w:pPr>
        <w:pStyle w:val="Otsikko2"/>
        <w:spacing w:line="276" w:lineRule="auto"/>
      </w:pPr>
      <w:bookmarkStart w:id="22" w:name="_Toc229556181"/>
      <w:r>
        <w:lastRenderedPageBreak/>
        <w:t>4.3 Toiminta-ajat</w:t>
      </w:r>
      <w:bookmarkEnd w:id="22"/>
      <w:r w:rsidR="001A02DE">
        <w:t xml:space="preserve">  </w:t>
      </w:r>
    </w:p>
    <w:p w14:paraId="433E1524" w14:textId="5E1E409E" w:rsidR="00543E31" w:rsidRDefault="00543E31" w:rsidP="00EE6126">
      <w:pPr>
        <w:spacing w:line="276" w:lineRule="auto"/>
      </w:pPr>
      <w:r>
        <w:t xml:space="preserve">Alueella noudatetaan </w:t>
      </w:r>
      <w:r w:rsidR="00EB2ED4">
        <w:t xml:space="preserve">seuraavia, nykyisen luvan mukaisia, toiminta-aikoja. </w:t>
      </w:r>
      <w:r w:rsidR="00D0123A">
        <w:t xml:space="preserve">Murskausta suoritetaan </w:t>
      </w:r>
      <w:r w:rsidR="00D0123A" w:rsidRPr="008C72FD">
        <w:t xml:space="preserve">noin </w:t>
      </w:r>
      <w:proofErr w:type="gramStart"/>
      <w:r w:rsidR="00B9290E" w:rsidRPr="008C72FD">
        <w:t>1-</w:t>
      </w:r>
      <w:r w:rsidR="00D0123A" w:rsidRPr="008C72FD">
        <w:t>2</w:t>
      </w:r>
      <w:proofErr w:type="gramEnd"/>
      <w:r w:rsidR="00D0123A" w:rsidRPr="008C72FD">
        <w:t xml:space="preserve"> </w:t>
      </w:r>
      <w:r w:rsidR="00D0123A">
        <w:t xml:space="preserve">kertaa vuodessa, </w:t>
      </w:r>
      <w:r w:rsidR="00D0123A" w:rsidRPr="00192FA2">
        <w:t xml:space="preserve">noin 2-3 </w:t>
      </w:r>
      <w:r w:rsidR="00D0123A">
        <w:t>viikkoa kerrallaan.</w:t>
      </w:r>
    </w:p>
    <w:tbl>
      <w:tblPr>
        <w:tblStyle w:val="TaulukkoRuudukko"/>
        <w:tblW w:w="0" w:type="auto"/>
        <w:tblLook w:val="04A0" w:firstRow="1" w:lastRow="0" w:firstColumn="1" w:lastColumn="0" w:noHBand="0" w:noVBand="1"/>
      </w:tblPr>
      <w:tblGrid>
        <w:gridCol w:w="1925"/>
        <w:gridCol w:w="1925"/>
        <w:gridCol w:w="1926"/>
        <w:gridCol w:w="1926"/>
        <w:gridCol w:w="1926"/>
      </w:tblGrid>
      <w:tr w:rsidR="00D0123A" w14:paraId="40313D87" w14:textId="77777777" w:rsidTr="00D0123A">
        <w:tc>
          <w:tcPr>
            <w:tcW w:w="1925" w:type="dxa"/>
          </w:tcPr>
          <w:p w14:paraId="0DD20A5F" w14:textId="28D6198E" w:rsidR="00D0123A" w:rsidRPr="00176BB0" w:rsidRDefault="00D0123A" w:rsidP="00EE6126">
            <w:pPr>
              <w:spacing w:line="276" w:lineRule="auto"/>
              <w:jc w:val="center"/>
              <w:rPr>
                <w:sz w:val="16"/>
                <w:szCs w:val="16"/>
              </w:rPr>
            </w:pPr>
            <w:r w:rsidRPr="00176BB0">
              <w:rPr>
                <w:sz w:val="16"/>
                <w:szCs w:val="16"/>
              </w:rPr>
              <w:t>Toiminto</w:t>
            </w:r>
          </w:p>
        </w:tc>
        <w:tc>
          <w:tcPr>
            <w:tcW w:w="1925" w:type="dxa"/>
          </w:tcPr>
          <w:p w14:paraId="4DE49AFA" w14:textId="4D18C18A" w:rsidR="00D0123A" w:rsidRPr="00176BB0" w:rsidRDefault="00D0123A" w:rsidP="00EE6126">
            <w:pPr>
              <w:spacing w:line="276" w:lineRule="auto"/>
              <w:jc w:val="center"/>
              <w:rPr>
                <w:sz w:val="16"/>
                <w:szCs w:val="16"/>
              </w:rPr>
            </w:pPr>
            <w:r w:rsidRPr="00176BB0">
              <w:rPr>
                <w:sz w:val="16"/>
                <w:szCs w:val="16"/>
              </w:rPr>
              <w:t>Vuotuinen toiminta-aika (pv/v)</w:t>
            </w:r>
          </w:p>
        </w:tc>
        <w:tc>
          <w:tcPr>
            <w:tcW w:w="1926" w:type="dxa"/>
          </w:tcPr>
          <w:p w14:paraId="561A5910" w14:textId="7F6752C0" w:rsidR="00D0123A" w:rsidRPr="00176BB0" w:rsidRDefault="00D0123A" w:rsidP="00EE6126">
            <w:pPr>
              <w:spacing w:line="276" w:lineRule="auto"/>
              <w:jc w:val="center"/>
              <w:rPr>
                <w:sz w:val="16"/>
                <w:szCs w:val="16"/>
              </w:rPr>
            </w:pPr>
            <w:proofErr w:type="spellStart"/>
            <w:r w:rsidRPr="00176BB0">
              <w:rPr>
                <w:sz w:val="16"/>
                <w:szCs w:val="16"/>
              </w:rPr>
              <w:t>Viikottainen</w:t>
            </w:r>
            <w:proofErr w:type="spellEnd"/>
            <w:r w:rsidRPr="00176BB0">
              <w:rPr>
                <w:sz w:val="16"/>
                <w:szCs w:val="16"/>
              </w:rPr>
              <w:t xml:space="preserve"> toiminta</w:t>
            </w:r>
            <w:r w:rsidR="00176BB0" w:rsidRPr="00176BB0">
              <w:rPr>
                <w:sz w:val="16"/>
                <w:szCs w:val="16"/>
              </w:rPr>
              <w:t>-aika (viikonpäivät)</w:t>
            </w:r>
          </w:p>
        </w:tc>
        <w:tc>
          <w:tcPr>
            <w:tcW w:w="1926" w:type="dxa"/>
          </w:tcPr>
          <w:p w14:paraId="4BD79866" w14:textId="351EFD42" w:rsidR="00D0123A" w:rsidRPr="00176BB0" w:rsidRDefault="00176BB0" w:rsidP="00EE6126">
            <w:pPr>
              <w:spacing w:line="276" w:lineRule="auto"/>
              <w:jc w:val="center"/>
              <w:rPr>
                <w:sz w:val="16"/>
                <w:szCs w:val="16"/>
              </w:rPr>
            </w:pPr>
            <w:r w:rsidRPr="00176BB0">
              <w:rPr>
                <w:sz w:val="16"/>
                <w:szCs w:val="16"/>
              </w:rPr>
              <w:t xml:space="preserve">Päivittäinen toiminta-aika </w:t>
            </w:r>
            <w:proofErr w:type="gramStart"/>
            <w:r w:rsidR="00EB2ED4">
              <w:rPr>
                <w:sz w:val="16"/>
                <w:szCs w:val="16"/>
              </w:rPr>
              <w:t>15.8-16.6</w:t>
            </w:r>
            <w:proofErr w:type="gramEnd"/>
          </w:p>
        </w:tc>
        <w:tc>
          <w:tcPr>
            <w:tcW w:w="1926" w:type="dxa"/>
          </w:tcPr>
          <w:p w14:paraId="28FE55E0" w14:textId="4D64E2D9" w:rsidR="00D0123A" w:rsidRPr="00176BB0" w:rsidRDefault="00EB2ED4" w:rsidP="00EE6126">
            <w:pPr>
              <w:spacing w:line="276" w:lineRule="auto"/>
              <w:jc w:val="center"/>
              <w:rPr>
                <w:sz w:val="16"/>
                <w:szCs w:val="16"/>
              </w:rPr>
            </w:pPr>
            <w:r w:rsidRPr="00176BB0">
              <w:rPr>
                <w:sz w:val="16"/>
                <w:szCs w:val="16"/>
              </w:rPr>
              <w:t xml:space="preserve">Päivittäinen toiminta-aika </w:t>
            </w:r>
            <w:proofErr w:type="gramStart"/>
            <w:r>
              <w:rPr>
                <w:sz w:val="16"/>
                <w:szCs w:val="16"/>
              </w:rPr>
              <w:t>16.6-14.8</w:t>
            </w:r>
            <w:proofErr w:type="gramEnd"/>
          </w:p>
        </w:tc>
      </w:tr>
      <w:tr w:rsidR="00D0123A" w14:paraId="2F42EB37" w14:textId="77777777" w:rsidTr="00D0123A">
        <w:tc>
          <w:tcPr>
            <w:tcW w:w="1925" w:type="dxa"/>
          </w:tcPr>
          <w:p w14:paraId="3C124500" w14:textId="75285707" w:rsidR="00D0123A" w:rsidRPr="00176BB0" w:rsidRDefault="00176BB0" w:rsidP="00EE6126">
            <w:pPr>
              <w:spacing w:line="276" w:lineRule="auto"/>
              <w:rPr>
                <w:b/>
                <w:bCs/>
              </w:rPr>
            </w:pPr>
            <w:r w:rsidRPr="00176BB0">
              <w:rPr>
                <w:b/>
                <w:bCs/>
              </w:rPr>
              <w:t>Murskaus</w:t>
            </w:r>
          </w:p>
        </w:tc>
        <w:tc>
          <w:tcPr>
            <w:tcW w:w="1925" w:type="dxa"/>
          </w:tcPr>
          <w:p w14:paraId="23EDEC7D" w14:textId="166D196C" w:rsidR="00D0123A" w:rsidRDefault="00CE14F8" w:rsidP="00EE6126">
            <w:pPr>
              <w:spacing w:line="276" w:lineRule="auto"/>
              <w:jc w:val="center"/>
            </w:pPr>
            <w:r>
              <w:t>3</w:t>
            </w:r>
            <w:r w:rsidR="00B9290E">
              <w:t>0</w:t>
            </w:r>
          </w:p>
        </w:tc>
        <w:tc>
          <w:tcPr>
            <w:tcW w:w="1926" w:type="dxa"/>
          </w:tcPr>
          <w:p w14:paraId="799648EE" w14:textId="1960F115" w:rsidR="00D0123A" w:rsidRDefault="00176BB0" w:rsidP="00EE6126">
            <w:pPr>
              <w:spacing w:line="276" w:lineRule="auto"/>
              <w:jc w:val="center"/>
            </w:pPr>
            <w:r>
              <w:t>ma-pe</w:t>
            </w:r>
          </w:p>
        </w:tc>
        <w:tc>
          <w:tcPr>
            <w:tcW w:w="1926" w:type="dxa"/>
          </w:tcPr>
          <w:p w14:paraId="1578C448" w14:textId="5F0ED933" w:rsidR="00D0123A" w:rsidRDefault="00176BB0" w:rsidP="00EE6126">
            <w:pPr>
              <w:spacing w:line="276" w:lineRule="auto"/>
              <w:jc w:val="center"/>
            </w:pPr>
            <w:proofErr w:type="gramStart"/>
            <w:r>
              <w:t>07.00-2</w:t>
            </w:r>
            <w:r w:rsidR="00EB2ED4">
              <w:t>2</w:t>
            </w:r>
            <w:r>
              <w:t>.00</w:t>
            </w:r>
            <w:proofErr w:type="gramEnd"/>
          </w:p>
        </w:tc>
        <w:tc>
          <w:tcPr>
            <w:tcW w:w="1926" w:type="dxa"/>
          </w:tcPr>
          <w:p w14:paraId="550EAE56" w14:textId="77777777" w:rsidR="00D0123A" w:rsidRDefault="00D0123A" w:rsidP="00EE6126">
            <w:pPr>
              <w:spacing w:line="276" w:lineRule="auto"/>
            </w:pPr>
          </w:p>
        </w:tc>
      </w:tr>
      <w:tr w:rsidR="00D0123A" w14:paraId="39440514" w14:textId="77777777" w:rsidTr="00D0123A">
        <w:tc>
          <w:tcPr>
            <w:tcW w:w="1925" w:type="dxa"/>
          </w:tcPr>
          <w:p w14:paraId="35466BE2" w14:textId="44301432" w:rsidR="00D0123A" w:rsidRPr="00176BB0" w:rsidRDefault="00176BB0" w:rsidP="00EE6126">
            <w:pPr>
              <w:spacing w:line="276" w:lineRule="auto"/>
              <w:rPr>
                <w:b/>
                <w:bCs/>
              </w:rPr>
            </w:pPr>
            <w:r w:rsidRPr="00176BB0">
              <w:rPr>
                <w:b/>
                <w:bCs/>
              </w:rPr>
              <w:t>Poraus</w:t>
            </w:r>
          </w:p>
        </w:tc>
        <w:tc>
          <w:tcPr>
            <w:tcW w:w="1925" w:type="dxa"/>
          </w:tcPr>
          <w:p w14:paraId="69A57AD7" w14:textId="0CA8EEC9" w:rsidR="00D0123A" w:rsidRDefault="00176BB0" w:rsidP="00EE6126">
            <w:pPr>
              <w:spacing w:line="276" w:lineRule="auto"/>
              <w:jc w:val="center"/>
            </w:pPr>
            <w:r>
              <w:t>1</w:t>
            </w:r>
            <w:r w:rsidR="00CE14F8">
              <w:t>5</w:t>
            </w:r>
          </w:p>
        </w:tc>
        <w:tc>
          <w:tcPr>
            <w:tcW w:w="1926" w:type="dxa"/>
          </w:tcPr>
          <w:p w14:paraId="0C667DB9" w14:textId="7693A655" w:rsidR="00D0123A" w:rsidRDefault="00176BB0" w:rsidP="00EE6126">
            <w:pPr>
              <w:spacing w:line="276" w:lineRule="auto"/>
              <w:jc w:val="center"/>
            </w:pPr>
            <w:r>
              <w:t>ma-pe</w:t>
            </w:r>
          </w:p>
        </w:tc>
        <w:tc>
          <w:tcPr>
            <w:tcW w:w="1926" w:type="dxa"/>
          </w:tcPr>
          <w:p w14:paraId="52F1E019" w14:textId="1B981BC1" w:rsidR="00D0123A" w:rsidRDefault="00176BB0" w:rsidP="00EE6126">
            <w:pPr>
              <w:spacing w:line="276" w:lineRule="auto"/>
              <w:jc w:val="center"/>
            </w:pPr>
            <w:proofErr w:type="gramStart"/>
            <w:r>
              <w:t>07.00-21.00</w:t>
            </w:r>
            <w:proofErr w:type="gramEnd"/>
          </w:p>
        </w:tc>
        <w:tc>
          <w:tcPr>
            <w:tcW w:w="1926" w:type="dxa"/>
          </w:tcPr>
          <w:p w14:paraId="242EFA46" w14:textId="77777777" w:rsidR="00D0123A" w:rsidRDefault="00D0123A" w:rsidP="00EE6126">
            <w:pPr>
              <w:spacing w:line="276" w:lineRule="auto"/>
            </w:pPr>
          </w:p>
        </w:tc>
      </w:tr>
      <w:tr w:rsidR="00D0123A" w14:paraId="78ECA3A9" w14:textId="77777777" w:rsidTr="00D0123A">
        <w:tc>
          <w:tcPr>
            <w:tcW w:w="1925" w:type="dxa"/>
          </w:tcPr>
          <w:p w14:paraId="0183AC35" w14:textId="195485D4" w:rsidR="00D0123A" w:rsidRPr="00176BB0" w:rsidRDefault="00176BB0" w:rsidP="00EE6126">
            <w:pPr>
              <w:spacing w:line="276" w:lineRule="auto"/>
              <w:rPr>
                <w:b/>
                <w:bCs/>
              </w:rPr>
            </w:pPr>
            <w:r w:rsidRPr="00176BB0">
              <w:rPr>
                <w:b/>
                <w:bCs/>
              </w:rPr>
              <w:t>Rikotus</w:t>
            </w:r>
          </w:p>
        </w:tc>
        <w:tc>
          <w:tcPr>
            <w:tcW w:w="1925" w:type="dxa"/>
          </w:tcPr>
          <w:p w14:paraId="33721BDC" w14:textId="0D3ED851" w:rsidR="00D0123A" w:rsidRDefault="00176BB0" w:rsidP="00EE6126">
            <w:pPr>
              <w:spacing w:line="276" w:lineRule="auto"/>
              <w:jc w:val="center"/>
            </w:pPr>
            <w:r>
              <w:t>1</w:t>
            </w:r>
            <w:r w:rsidR="00CE14F8">
              <w:t>5</w:t>
            </w:r>
          </w:p>
        </w:tc>
        <w:tc>
          <w:tcPr>
            <w:tcW w:w="1926" w:type="dxa"/>
          </w:tcPr>
          <w:p w14:paraId="3BA3A003" w14:textId="2E2C5A5E" w:rsidR="00D0123A" w:rsidRDefault="00176BB0" w:rsidP="00EE6126">
            <w:pPr>
              <w:spacing w:line="276" w:lineRule="auto"/>
              <w:jc w:val="center"/>
            </w:pPr>
            <w:r>
              <w:t>ma-pe</w:t>
            </w:r>
          </w:p>
        </w:tc>
        <w:tc>
          <w:tcPr>
            <w:tcW w:w="1926" w:type="dxa"/>
          </w:tcPr>
          <w:p w14:paraId="0F3E774F" w14:textId="27C15DEF" w:rsidR="00D0123A" w:rsidRDefault="00176BB0" w:rsidP="00EE6126">
            <w:pPr>
              <w:spacing w:line="276" w:lineRule="auto"/>
              <w:jc w:val="center"/>
            </w:pPr>
            <w:proofErr w:type="gramStart"/>
            <w:r>
              <w:t>08.00-18.00</w:t>
            </w:r>
            <w:proofErr w:type="gramEnd"/>
          </w:p>
        </w:tc>
        <w:tc>
          <w:tcPr>
            <w:tcW w:w="1926" w:type="dxa"/>
          </w:tcPr>
          <w:p w14:paraId="6A73D62E" w14:textId="77777777" w:rsidR="00D0123A" w:rsidRDefault="00D0123A" w:rsidP="00EE6126">
            <w:pPr>
              <w:spacing w:line="276" w:lineRule="auto"/>
            </w:pPr>
          </w:p>
        </w:tc>
      </w:tr>
      <w:tr w:rsidR="00D0123A" w14:paraId="29B17284" w14:textId="77777777" w:rsidTr="00D0123A">
        <w:tc>
          <w:tcPr>
            <w:tcW w:w="1925" w:type="dxa"/>
          </w:tcPr>
          <w:p w14:paraId="294F7B63" w14:textId="0DDAC5DA" w:rsidR="00D0123A" w:rsidRPr="00176BB0" w:rsidRDefault="00176BB0" w:rsidP="00EE6126">
            <w:pPr>
              <w:spacing w:line="276" w:lineRule="auto"/>
              <w:rPr>
                <w:b/>
                <w:bCs/>
              </w:rPr>
            </w:pPr>
            <w:r w:rsidRPr="00176BB0">
              <w:rPr>
                <w:b/>
                <w:bCs/>
              </w:rPr>
              <w:t>Räjäytys</w:t>
            </w:r>
          </w:p>
        </w:tc>
        <w:tc>
          <w:tcPr>
            <w:tcW w:w="1925" w:type="dxa"/>
          </w:tcPr>
          <w:p w14:paraId="693D5B81" w14:textId="0A35352E" w:rsidR="00D0123A" w:rsidRDefault="00CE14F8" w:rsidP="00EE6126">
            <w:pPr>
              <w:spacing w:line="276" w:lineRule="auto"/>
              <w:jc w:val="center"/>
            </w:pPr>
            <w:r>
              <w:t>10</w:t>
            </w:r>
          </w:p>
        </w:tc>
        <w:tc>
          <w:tcPr>
            <w:tcW w:w="1926" w:type="dxa"/>
          </w:tcPr>
          <w:p w14:paraId="71EC5C32" w14:textId="2B1DB819" w:rsidR="00D0123A" w:rsidRDefault="00176BB0" w:rsidP="00EE6126">
            <w:pPr>
              <w:spacing w:line="276" w:lineRule="auto"/>
              <w:jc w:val="center"/>
            </w:pPr>
            <w:r>
              <w:t>ma-pe</w:t>
            </w:r>
          </w:p>
        </w:tc>
        <w:tc>
          <w:tcPr>
            <w:tcW w:w="1926" w:type="dxa"/>
          </w:tcPr>
          <w:p w14:paraId="1399DF6E" w14:textId="5C862728" w:rsidR="00D0123A" w:rsidRDefault="00176BB0" w:rsidP="00EE6126">
            <w:pPr>
              <w:spacing w:line="276" w:lineRule="auto"/>
              <w:jc w:val="center"/>
            </w:pPr>
            <w:proofErr w:type="gramStart"/>
            <w:r>
              <w:t>08.00-18.00</w:t>
            </w:r>
            <w:proofErr w:type="gramEnd"/>
          </w:p>
        </w:tc>
        <w:tc>
          <w:tcPr>
            <w:tcW w:w="1926" w:type="dxa"/>
          </w:tcPr>
          <w:p w14:paraId="111D3CC8" w14:textId="77777777" w:rsidR="00D0123A" w:rsidRDefault="00D0123A" w:rsidP="00EE6126">
            <w:pPr>
              <w:spacing w:line="276" w:lineRule="auto"/>
            </w:pPr>
          </w:p>
        </w:tc>
      </w:tr>
      <w:tr w:rsidR="00D0123A" w14:paraId="625917FB" w14:textId="77777777" w:rsidTr="00D0123A">
        <w:tc>
          <w:tcPr>
            <w:tcW w:w="1925" w:type="dxa"/>
          </w:tcPr>
          <w:p w14:paraId="1782EBBA" w14:textId="1A487EB1" w:rsidR="00D0123A" w:rsidRPr="00176BB0" w:rsidRDefault="00176BB0" w:rsidP="00EE6126">
            <w:pPr>
              <w:spacing w:line="276" w:lineRule="auto"/>
              <w:rPr>
                <w:b/>
                <w:bCs/>
              </w:rPr>
            </w:pPr>
            <w:r w:rsidRPr="00176BB0">
              <w:rPr>
                <w:b/>
                <w:bCs/>
              </w:rPr>
              <w:t>Kuormaus ja kuljetus</w:t>
            </w:r>
          </w:p>
        </w:tc>
        <w:tc>
          <w:tcPr>
            <w:tcW w:w="1925" w:type="dxa"/>
          </w:tcPr>
          <w:p w14:paraId="1499F3C6" w14:textId="1C9CD631" w:rsidR="00D0123A" w:rsidRDefault="00B9290E" w:rsidP="00EE6126">
            <w:pPr>
              <w:spacing w:line="276" w:lineRule="auto"/>
              <w:jc w:val="center"/>
            </w:pPr>
            <w:r>
              <w:t>1</w:t>
            </w:r>
            <w:r w:rsidR="00236128">
              <w:t>5</w:t>
            </w:r>
            <w:r w:rsidR="00176BB0">
              <w:t>0</w:t>
            </w:r>
          </w:p>
        </w:tc>
        <w:tc>
          <w:tcPr>
            <w:tcW w:w="1926" w:type="dxa"/>
          </w:tcPr>
          <w:p w14:paraId="7129A50E" w14:textId="4E0769C3" w:rsidR="00D0123A" w:rsidRDefault="00176BB0" w:rsidP="00EE6126">
            <w:pPr>
              <w:spacing w:line="276" w:lineRule="auto"/>
              <w:jc w:val="center"/>
            </w:pPr>
            <w:r>
              <w:t>ma-pe</w:t>
            </w:r>
          </w:p>
        </w:tc>
        <w:tc>
          <w:tcPr>
            <w:tcW w:w="1926" w:type="dxa"/>
          </w:tcPr>
          <w:p w14:paraId="65ADF7C7" w14:textId="6566D9A3" w:rsidR="00D0123A" w:rsidRDefault="00176BB0" w:rsidP="00EE6126">
            <w:pPr>
              <w:spacing w:line="276" w:lineRule="auto"/>
              <w:jc w:val="center"/>
            </w:pPr>
            <w:proofErr w:type="gramStart"/>
            <w:r>
              <w:t>06.00-22.00</w:t>
            </w:r>
            <w:proofErr w:type="gramEnd"/>
          </w:p>
        </w:tc>
        <w:tc>
          <w:tcPr>
            <w:tcW w:w="1926" w:type="dxa"/>
          </w:tcPr>
          <w:p w14:paraId="5E078A7F" w14:textId="6DF62D52" w:rsidR="00D0123A" w:rsidRDefault="00EB2ED4" w:rsidP="00EE6126">
            <w:pPr>
              <w:spacing w:line="276" w:lineRule="auto"/>
            </w:pPr>
            <w:r>
              <w:t xml:space="preserve">ma-to </w:t>
            </w:r>
            <w:proofErr w:type="gramStart"/>
            <w:r>
              <w:t>06.00-20.00</w:t>
            </w:r>
            <w:proofErr w:type="gramEnd"/>
          </w:p>
        </w:tc>
      </w:tr>
      <w:tr w:rsidR="00D0123A" w14:paraId="4145F4E6" w14:textId="77777777" w:rsidTr="00D0123A">
        <w:tc>
          <w:tcPr>
            <w:tcW w:w="1925" w:type="dxa"/>
          </w:tcPr>
          <w:p w14:paraId="0EF9DCF7" w14:textId="1FFC0030" w:rsidR="00D0123A" w:rsidRPr="00176BB0" w:rsidRDefault="00176BB0" w:rsidP="00EE6126">
            <w:pPr>
              <w:spacing w:line="276" w:lineRule="auto"/>
              <w:rPr>
                <w:b/>
                <w:bCs/>
              </w:rPr>
            </w:pPr>
            <w:r w:rsidRPr="00176BB0">
              <w:rPr>
                <w:b/>
                <w:bCs/>
              </w:rPr>
              <w:t>Kuormaus ja kuljetus</w:t>
            </w:r>
          </w:p>
        </w:tc>
        <w:tc>
          <w:tcPr>
            <w:tcW w:w="1925" w:type="dxa"/>
          </w:tcPr>
          <w:p w14:paraId="229EAEF9" w14:textId="3BD03280" w:rsidR="00D0123A" w:rsidRDefault="00236128" w:rsidP="00EE6126">
            <w:pPr>
              <w:spacing w:line="276" w:lineRule="auto"/>
              <w:jc w:val="center"/>
            </w:pPr>
            <w:r>
              <w:t>16</w:t>
            </w:r>
          </w:p>
        </w:tc>
        <w:tc>
          <w:tcPr>
            <w:tcW w:w="1926" w:type="dxa"/>
          </w:tcPr>
          <w:p w14:paraId="3CAB459F" w14:textId="44580FDF" w:rsidR="00D0123A" w:rsidRDefault="00D0123A" w:rsidP="00EE6126">
            <w:pPr>
              <w:spacing w:line="276" w:lineRule="auto"/>
              <w:jc w:val="center"/>
            </w:pPr>
          </w:p>
        </w:tc>
        <w:tc>
          <w:tcPr>
            <w:tcW w:w="1926" w:type="dxa"/>
          </w:tcPr>
          <w:p w14:paraId="119AC353" w14:textId="0165AC51" w:rsidR="00D0123A" w:rsidRDefault="00D0123A" w:rsidP="00EE6126">
            <w:pPr>
              <w:spacing w:line="276" w:lineRule="auto"/>
              <w:jc w:val="center"/>
            </w:pPr>
          </w:p>
        </w:tc>
        <w:tc>
          <w:tcPr>
            <w:tcW w:w="1926" w:type="dxa"/>
          </w:tcPr>
          <w:p w14:paraId="79440377" w14:textId="6632D306" w:rsidR="00D0123A" w:rsidRDefault="00EB2ED4" w:rsidP="00EE6126">
            <w:pPr>
              <w:spacing w:line="276" w:lineRule="auto"/>
            </w:pPr>
            <w:r>
              <w:t xml:space="preserve">pe </w:t>
            </w:r>
            <w:proofErr w:type="gramStart"/>
            <w:r>
              <w:t>06.00-16.00</w:t>
            </w:r>
            <w:proofErr w:type="gramEnd"/>
          </w:p>
        </w:tc>
      </w:tr>
    </w:tbl>
    <w:p w14:paraId="0AA3B745" w14:textId="77777777" w:rsidR="00D0123A" w:rsidRDefault="00D0123A" w:rsidP="00EE6126">
      <w:pPr>
        <w:spacing w:line="276" w:lineRule="auto"/>
      </w:pPr>
    </w:p>
    <w:p w14:paraId="59FE3E0A" w14:textId="25EE4172" w:rsidR="00EE6126" w:rsidRDefault="00EE6126" w:rsidP="007E6E7F">
      <w:pPr>
        <w:pStyle w:val="Otsikko2"/>
      </w:pPr>
      <w:bookmarkStart w:id="23" w:name="_Toc229556182"/>
      <w:r>
        <w:t>4.4 Toiminnassa tarvittavat aineet ja niiden kulutus</w:t>
      </w:r>
      <w:bookmarkEnd w:id="23"/>
    </w:p>
    <w:p w14:paraId="69EFC0F7" w14:textId="48BF872F" w:rsidR="007E6E7F" w:rsidRDefault="007E6E7F" w:rsidP="007E6E7F">
      <w:r>
        <w:t>Toiminnassa käytettävät aineet ja niiden arvioidut määrät taulukossa</w:t>
      </w:r>
    </w:p>
    <w:tbl>
      <w:tblPr>
        <w:tblStyle w:val="TaulukkoRuudukko"/>
        <w:tblW w:w="0" w:type="auto"/>
        <w:tblLook w:val="04A0" w:firstRow="1" w:lastRow="0" w:firstColumn="1" w:lastColumn="0" w:noHBand="0" w:noVBand="1"/>
      </w:tblPr>
      <w:tblGrid>
        <w:gridCol w:w="2407"/>
        <w:gridCol w:w="2407"/>
        <w:gridCol w:w="2407"/>
        <w:gridCol w:w="2407"/>
      </w:tblGrid>
      <w:tr w:rsidR="007E6E7F" w14:paraId="12D34EB1" w14:textId="77777777" w:rsidTr="007E6E7F">
        <w:tc>
          <w:tcPr>
            <w:tcW w:w="2407" w:type="dxa"/>
          </w:tcPr>
          <w:p w14:paraId="42D2DCD4" w14:textId="3DE5E946" w:rsidR="007E6E7F" w:rsidRPr="007E6E7F" w:rsidRDefault="007E6E7F" w:rsidP="007E6E7F">
            <w:pPr>
              <w:rPr>
                <w:b/>
                <w:bCs/>
              </w:rPr>
            </w:pPr>
            <w:r w:rsidRPr="007E6E7F">
              <w:rPr>
                <w:b/>
                <w:bCs/>
              </w:rPr>
              <w:t>Raaka-aine</w:t>
            </w:r>
          </w:p>
        </w:tc>
        <w:tc>
          <w:tcPr>
            <w:tcW w:w="2407" w:type="dxa"/>
          </w:tcPr>
          <w:p w14:paraId="2E6E7AE5" w14:textId="50D4F3F1" w:rsidR="007E6E7F" w:rsidRPr="007E6E7F" w:rsidRDefault="007E6E7F" w:rsidP="007E6E7F">
            <w:pPr>
              <w:rPr>
                <w:b/>
                <w:bCs/>
              </w:rPr>
            </w:pPr>
            <w:r w:rsidRPr="007E6E7F">
              <w:rPr>
                <w:b/>
                <w:bCs/>
              </w:rPr>
              <w:t xml:space="preserve">Kulutus </w:t>
            </w:r>
            <w:proofErr w:type="spellStart"/>
            <w:r w:rsidRPr="007E6E7F">
              <w:rPr>
                <w:b/>
                <w:bCs/>
              </w:rPr>
              <w:t>avg</w:t>
            </w:r>
            <w:proofErr w:type="spellEnd"/>
          </w:p>
        </w:tc>
        <w:tc>
          <w:tcPr>
            <w:tcW w:w="2407" w:type="dxa"/>
          </w:tcPr>
          <w:p w14:paraId="5F6D80C6" w14:textId="1DCA5F2D" w:rsidR="007E6E7F" w:rsidRPr="007E6E7F" w:rsidRDefault="007E6E7F" w:rsidP="007E6E7F">
            <w:pPr>
              <w:rPr>
                <w:b/>
                <w:bCs/>
              </w:rPr>
            </w:pPr>
            <w:r w:rsidRPr="007E6E7F">
              <w:rPr>
                <w:b/>
                <w:bCs/>
              </w:rPr>
              <w:t>Kulutus Max</w:t>
            </w:r>
          </w:p>
        </w:tc>
        <w:tc>
          <w:tcPr>
            <w:tcW w:w="2407" w:type="dxa"/>
          </w:tcPr>
          <w:p w14:paraId="06F2271E" w14:textId="5915B8E4" w:rsidR="007E6E7F" w:rsidRPr="007E6E7F" w:rsidRDefault="007E6E7F" w:rsidP="007E6E7F">
            <w:pPr>
              <w:rPr>
                <w:b/>
                <w:bCs/>
              </w:rPr>
            </w:pPr>
            <w:r w:rsidRPr="007E6E7F">
              <w:rPr>
                <w:b/>
                <w:bCs/>
              </w:rPr>
              <w:t>Varastointi</w:t>
            </w:r>
          </w:p>
        </w:tc>
      </w:tr>
      <w:tr w:rsidR="007E6E7F" w14:paraId="6C90AD37" w14:textId="77777777" w:rsidTr="007E6E7F">
        <w:tc>
          <w:tcPr>
            <w:tcW w:w="2407" w:type="dxa"/>
          </w:tcPr>
          <w:p w14:paraId="4F7E96E5" w14:textId="307FD0B0" w:rsidR="007E6E7F" w:rsidRDefault="007E6E7F" w:rsidP="007E6E7F">
            <w:r>
              <w:t xml:space="preserve">Kevyt </w:t>
            </w:r>
            <w:proofErr w:type="spellStart"/>
            <w:r>
              <w:t>polttööljy</w:t>
            </w:r>
            <w:proofErr w:type="spellEnd"/>
          </w:p>
        </w:tc>
        <w:tc>
          <w:tcPr>
            <w:tcW w:w="2407" w:type="dxa"/>
          </w:tcPr>
          <w:p w14:paraId="466FAAAE" w14:textId="3136B1C6" w:rsidR="007E6E7F" w:rsidRDefault="00A95A22" w:rsidP="007E6E7F">
            <w:r>
              <w:t>100</w:t>
            </w:r>
            <w:r w:rsidR="00CE14F8">
              <w:t xml:space="preserve"> t</w:t>
            </w:r>
          </w:p>
        </w:tc>
        <w:tc>
          <w:tcPr>
            <w:tcW w:w="2407" w:type="dxa"/>
          </w:tcPr>
          <w:p w14:paraId="44F3A6BC" w14:textId="5B635379" w:rsidR="007E6E7F" w:rsidRDefault="00A95A22" w:rsidP="007E6E7F">
            <w:r>
              <w:t>300</w:t>
            </w:r>
            <w:r w:rsidR="00CE14F8">
              <w:t xml:space="preserve"> t</w:t>
            </w:r>
          </w:p>
        </w:tc>
        <w:tc>
          <w:tcPr>
            <w:tcW w:w="2407" w:type="dxa"/>
          </w:tcPr>
          <w:p w14:paraId="525045C0" w14:textId="2066E07D" w:rsidR="007E6E7F" w:rsidRDefault="005F52E0" w:rsidP="007E6E7F">
            <w:r>
              <w:t>Tukitoimintoalue</w:t>
            </w:r>
          </w:p>
        </w:tc>
      </w:tr>
      <w:tr w:rsidR="007E6E7F" w14:paraId="47F2E236" w14:textId="77777777" w:rsidTr="007E6E7F">
        <w:tc>
          <w:tcPr>
            <w:tcW w:w="2407" w:type="dxa"/>
          </w:tcPr>
          <w:p w14:paraId="0552085A" w14:textId="6CB65E5C" w:rsidR="007E6E7F" w:rsidRDefault="007E6E7F" w:rsidP="007E6E7F">
            <w:r>
              <w:t>Öljyt</w:t>
            </w:r>
          </w:p>
        </w:tc>
        <w:tc>
          <w:tcPr>
            <w:tcW w:w="2407" w:type="dxa"/>
          </w:tcPr>
          <w:p w14:paraId="3717116E" w14:textId="11B814DC" w:rsidR="007E6E7F" w:rsidRDefault="00A95A22" w:rsidP="007E6E7F">
            <w:r>
              <w:t>10</w:t>
            </w:r>
            <w:r w:rsidR="00CE14F8">
              <w:t xml:space="preserve"> t</w:t>
            </w:r>
          </w:p>
        </w:tc>
        <w:tc>
          <w:tcPr>
            <w:tcW w:w="2407" w:type="dxa"/>
          </w:tcPr>
          <w:p w14:paraId="0B046D4D" w14:textId="01B0E794" w:rsidR="007E6E7F" w:rsidRDefault="00A95A22" w:rsidP="007E6E7F">
            <w:r>
              <w:t>30</w:t>
            </w:r>
            <w:r w:rsidR="00CE14F8">
              <w:t xml:space="preserve"> t</w:t>
            </w:r>
          </w:p>
        </w:tc>
        <w:tc>
          <w:tcPr>
            <w:tcW w:w="2407" w:type="dxa"/>
          </w:tcPr>
          <w:p w14:paraId="43E1C943" w14:textId="781B4743" w:rsidR="007E6E7F" w:rsidRDefault="005F52E0" w:rsidP="007E6E7F">
            <w:r>
              <w:t>Tukitoimintoalue</w:t>
            </w:r>
          </w:p>
        </w:tc>
      </w:tr>
      <w:tr w:rsidR="007E6E7F" w14:paraId="3A9C2E2A" w14:textId="77777777" w:rsidTr="007E6E7F">
        <w:tc>
          <w:tcPr>
            <w:tcW w:w="2407" w:type="dxa"/>
          </w:tcPr>
          <w:p w14:paraId="4BDD0769" w14:textId="09945531" w:rsidR="007E6E7F" w:rsidRDefault="007E6E7F" w:rsidP="007E6E7F">
            <w:r>
              <w:t>Voiteluaineet</w:t>
            </w:r>
          </w:p>
        </w:tc>
        <w:tc>
          <w:tcPr>
            <w:tcW w:w="2407" w:type="dxa"/>
          </w:tcPr>
          <w:p w14:paraId="79722028" w14:textId="182C9314" w:rsidR="007E6E7F" w:rsidRDefault="00CE14F8" w:rsidP="007E6E7F">
            <w:r>
              <w:t>5 t</w:t>
            </w:r>
          </w:p>
        </w:tc>
        <w:tc>
          <w:tcPr>
            <w:tcW w:w="2407" w:type="dxa"/>
          </w:tcPr>
          <w:p w14:paraId="2A4896A5" w14:textId="7012A655" w:rsidR="007E6E7F" w:rsidRDefault="00CE14F8" w:rsidP="007E6E7F">
            <w:r>
              <w:t>20 t</w:t>
            </w:r>
          </w:p>
        </w:tc>
        <w:tc>
          <w:tcPr>
            <w:tcW w:w="2407" w:type="dxa"/>
          </w:tcPr>
          <w:p w14:paraId="3DC7F203" w14:textId="4989DD42" w:rsidR="007E6E7F" w:rsidRDefault="005F52E0" w:rsidP="007E6E7F">
            <w:r>
              <w:t>Tukitoimintoalue</w:t>
            </w:r>
          </w:p>
        </w:tc>
      </w:tr>
      <w:tr w:rsidR="007E6E7F" w14:paraId="05590371" w14:textId="77777777" w:rsidTr="007E6E7F">
        <w:tc>
          <w:tcPr>
            <w:tcW w:w="2407" w:type="dxa"/>
          </w:tcPr>
          <w:p w14:paraId="14A3C944" w14:textId="5FDFBE74" w:rsidR="007E6E7F" w:rsidRDefault="007E6E7F" w:rsidP="007E6E7F">
            <w:proofErr w:type="spellStart"/>
            <w:r>
              <w:t>Kemiitti</w:t>
            </w:r>
            <w:proofErr w:type="spellEnd"/>
          </w:p>
        </w:tc>
        <w:tc>
          <w:tcPr>
            <w:tcW w:w="2407" w:type="dxa"/>
          </w:tcPr>
          <w:p w14:paraId="6A6CFE88" w14:textId="44B30D37" w:rsidR="007E6E7F" w:rsidRDefault="00CE14F8" w:rsidP="007E6E7F">
            <w:r>
              <w:t>5</w:t>
            </w:r>
            <w:r w:rsidR="00A95A22">
              <w:t>0</w:t>
            </w:r>
            <w:r>
              <w:t xml:space="preserve"> t</w:t>
            </w:r>
          </w:p>
        </w:tc>
        <w:tc>
          <w:tcPr>
            <w:tcW w:w="2407" w:type="dxa"/>
          </w:tcPr>
          <w:p w14:paraId="726D9686" w14:textId="007A03B0" w:rsidR="007E6E7F" w:rsidRDefault="00A95A22" w:rsidP="007E6E7F">
            <w:r>
              <w:t>150</w:t>
            </w:r>
            <w:r w:rsidR="00CE14F8">
              <w:t xml:space="preserve"> t</w:t>
            </w:r>
          </w:p>
        </w:tc>
        <w:tc>
          <w:tcPr>
            <w:tcW w:w="2407" w:type="dxa"/>
          </w:tcPr>
          <w:p w14:paraId="71347AD4" w14:textId="48FA19FF" w:rsidR="007E6E7F" w:rsidRDefault="005F52E0" w:rsidP="007E6E7F">
            <w:r>
              <w:t>Tukitoimintoalue</w:t>
            </w:r>
          </w:p>
        </w:tc>
      </w:tr>
      <w:tr w:rsidR="007E6E7F" w14:paraId="1B1F7762" w14:textId="77777777" w:rsidTr="007E6E7F">
        <w:tc>
          <w:tcPr>
            <w:tcW w:w="2407" w:type="dxa"/>
          </w:tcPr>
          <w:p w14:paraId="42E5B33C" w14:textId="2B045ECC" w:rsidR="007E6E7F" w:rsidRDefault="007E6E7F" w:rsidP="007E6E7F">
            <w:r>
              <w:t>Vesi</w:t>
            </w:r>
          </w:p>
        </w:tc>
        <w:tc>
          <w:tcPr>
            <w:tcW w:w="2407" w:type="dxa"/>
          </w:tcPr>
          <w:p w14:paraId="0119CC95" w14:textId="144994F5" w:rsidR="007E6E7F" w:rsidRDefault="00A95A22" w:rsidP="007E6E7F">
            <w:r>
              <w:t>200</w:t>
            </w:r>
            <w:r w:rsidR="00CE14F8">
              <w:t xml:space="preserve"> m</w:t>
            </w:r>
            <w:r w:rsidR="00CE14F8" w:rsidRPr="00CE14F8">
              <w:rPr>
                <w:vertAlign w:val="superscript"/>
              </w:rPr>
              <w:t>3</w:t>
            </w:r>
          </w:p>
        </w:tc>
        <w:tc>
          <w:tcPr>
            <w:tcW w:w="2407" w:type="dxa"/>
          </w:tcPr>
          <w:p w14:paraId="55CA240E" w14:textId="6337F8B9" w:rsidR="007E6E7F" w:rsidRDefault="00A95A22" w:rsidP="007E6E7F">
            <w:r>
              <w:t>600</w:t>
            </w:r>
            <w:r w:rsidR="00CE14F8">
              <w:t xml:space="preserve"> m</w:t>
            </w:r>
            <w:r w:rsidR="00CE14F8" w:rsidRPr="00CE14F8">
              <w:rPr>
                <w:vertAlign w:val="superscript"/>
              </w:rPr>
              <w:t>3</w:t>
            </w:r>
          </w:p>
        </w:tc>
        <w:tc>
          <w:tcPr>
            <w:tcW w:w="2407" w:type="dxa"/>
          </w:tcPr>
          <w:p w14:paraId="46D60235" w14:textId="6B470E7B" w:rsidR="007E6E7F" w:rsidRDefault="00236128" w:rsidP="007E6E7F">
            <w:r>
              <w:t>On louhosalueella</w:t>
            </w:r>
          </w:p>
        </w:tc>
      </w:tr>
      <w:tr w:rsidR="007E6E7F" w14:paraId="6C7DF858" w14:textId="77777777" w:rsidTr="007E6E7F">
        <w:tc>
          <w:tcPr>
            <w:tcW w:w="2407" w:type="dxa"/>
          </w:tcPr>
          <w:p w14:paraId="2133B30F" w14:textId="08B941FC" w:rsidR="007E6E7F" w:rsidRDefault="007E6E7F" w:rsidP="007E6E7F">
            <w:r>
              <w:t>Muu</w:t>
            </w:r>
          </w:p>
        </w:tc>
        <w:tc>
          <w:tcPr>
            <w:tcW w:w="2407" w:type="dxa"/>
          </w:tcPr>
          <w:p w14:paraId="576912BA" w14:textId="14DF34D4" w:rsidR="007E6E7F" w:rsidRDefault="005F52E0" w:rsidP="007E6E7F">
            <w:r>
              <w:t>-</w:t>
            </w:r>
          </w:p>
        </w:tc>
        <w:tc>
          <w:tcPr>
            <w:tcW w:w="2407" w:type="dxa"/>
          </w:tcPr>
          <w:p w14:paraId="75003FF6" w14:textId="51FA5958" w:rsidR="007E6E7F" w:rsidRDefault="005F52E0" w:rsidP="007E6E7F">
            <w:r>
              <w:t>-</w:t>
            </w:r>
          </w:p>
        </w:tc>
        <w:tc>
          <w:tcPr>
            <w:tcW w:w="2407" w:type="dxa"/>
          </w:tcPr>
          <w:p w14:paraId="25A2AAC4" w14:textId="38312122" w:rsidR="007E6E7F" w:rsidRDefault="007E6E7F" w:rsidP="007E6E7F"/>
        </w:tc>
      </w:tr>
      <w:tr w:rsidR="005F52E0" w14:paraId="170AA9F7" w14:textId="77777777" w:rsidTr="00D674BE">
        <w:tc>
          <w:tcPr>
            <w:tcW w:w="2407" w:type="dxa"/>
          </w:tcPr>
          <w:p w14:paraId="37AD2B53" w14:textId="462521E2" w:rsidR="005F52E0" w:rsidRDefault="005F52E0" w:rsidP="007E6E7F">
            <w:r>
              <w:t>Sähkönkulutus</w:t>
            </w:r>
          </w:p>
        </w:tc>
        <w:tc>
          <w:tcPr>
            <w:tcW w:w="7221" w:type="dxa"/>
            <w:gridSpan w:val="3"/>
          </w:tcPr>
          <w:p w14:paraId="3FFE3A2D" w14:textId="5F4101F0" w:rsidR="005F52E0" w:rsidRDefault="00A95A22" w:rsidP="007E6E7F">
            <w:r>
              <w:t>5</w:t>
            </w:r>
            <w:r w:rsidR="005F52E0">
              <w:t xml:space="preserve"> </w:t>
            </w:r>
            <w:proofErr w:type="spellStart"/>
            <w:r w:rsidR="005F52E0">
              <w:t>GWh</w:t>
            </w:r>
            <w:proofErr w:type="spellEnd"/>
            <w:r w:rsidR="005F52E0">
              <w:t>/v, aggregaatista</w:t>
            </w:r>
          </w:p>
        </w:tc>
      </w:tr>
    </w:tbl>
    <w:p w14:paraId="10C73A83" w14:textId="77777777" w:rsidR="005F52E0" w:rsidRDefault="005F52E0" w:rsidP="007E6E7F"/>
    <w:p w14:paraId="7A0E90B2" w14:textId="3B966301" w:rsidR="007E6E7F" w:rsidRDefault="007E6E7F" w:rsidP="007E6E7F">
      <w:r>
        <w:t>Vettä käytetään pölynsidontaan ja se saadaan joko alueelle tehtävästä kastelualtaasta tai tuodaan paikalle tankkiautolla.</w:t>
      </w:r>
      <w:r w:rsidR="005F52E0">
        <w:t xml:space="preserve"> Poltto- ja voiteluaineiden säilytys vain louhinta ja murskausjaksojen aikana. Tällöin säilytys tukitoimintoalueella </w:t>
      </w:r>
      <w:proofErr w:type="spellStart"/>
      <w:r w:rsidR="005F52E0">
        <w:t>kaksoisvaippaväiliöissä</w:t>
      </w:r>
      <w:proofErr w:type="spellEnd"/>
      <w:r w:rsidR="005F52E0">
        <w:t xml:space="preserve"> ja/tai lukittavassa kontissa.</w:t>
      </w:r>
    </w:p>
    <w:p w14:paraId="0B6E06C1" w14:textId="7AE71D18" w:rsidR="005F52E0" w:rsidRPr="007E6E7F" w:rsidRDefault="005F52E0" w:rsidP="007E6E7F">
      <w:r>
        <w:t>Räjähdysaineita tuodaan alueelle vain louhinnan yhteydessä kulloinkin tarvittava määrä. Ei pysyvää säilytystä alueella.</w:t>
      </w:r>
    </w:p>
    <w:p w14:paraId="5EEB9687" w14:textId="6ABFB1CC" w:rsidR="006E77B3" w:rsidRDefault="006E77B3" w:rsidP="00EE6126">
      <w:pPr>
        <w:pStyle w:val="Otsikko2"/>
        <w:spacing w:line="276" w:lineRule="auto"/>
      </w:pPr>
      <w:bookmarkStart w:id="24" w:name="_Toc229556183"/>
      <w:r>
        <w:t>4.</w:t>
      </w:r>
      <w:r w:rsidR="00EE6126">
        <w:t>5</w:t>
      </w:r>
      <w:r>
        <w:t xml:space="preserve"> </w:t>
      </w:r>
      <w:r w:rsidR="00EA408B">
        <w:t>Paras käyttökelpoinen tekniikka</w:t>
      </w:r>
      <w:r w:rsidR="00E92877">
        <w:t xml:space="preserve"> ja ympäristön kannalta parhaat käytännöt</w:t>
      </w:r>
      <w:r w:rsidR="00EE6126">
        <w:t>, BAT JA BEP</w:t>
      </w:r>
      <w:bookmarkEnd w:id="24"/>
    </w:p>
    <w:p w14:paraId="0268DF98" w14:textId="16501DB0" w:rsidR="00C907E7" w:rsidRDefault="00C907E7" w:rsidP="00C907E7">
      <w:pPr>
        <w:spacing w:line="276" w:lineRule="auto"/>
      </w:pPr>
      <w:r>
        <w:t xml:space="preserve">Yleisesti alan parhaana käyttökelpoisena tekniikkana voidaan pitää kaikkia raaka-aineiden kulutuksen ja ympäristövaikutusten minimointiin tähtääviä toimia ja laitteita, kuten tuotantoprosessin optimointia, pöly-, melu- ja maaperäsuojauksia, säännöllisiä huoltoja, ympäristöjärjestelmiä ja ammattitaitoisen henkilökunnan käyttöä. Kiviainestuotannon parhaasta käyttökelpoisesta tekniikasta on julkaistu </w:t>
      </w:r>
      <w:r w:rsidRPr="00C907E7">
        <w:rPr>
          <w:i/>
          <w:iCs/>
        </w:rPr>
        <w:t>Ympäristöasioiden hallinta kiviainestuotannossa</w:t>
      </w:r>
      <w:r>
        <w:t xml:space="preserve"> julkaisu, johon on koottu taustatietoa mm. alan parhaasta käyttökelpoisesta tekniikasta (BAT). Alueen toiminnassa noudatetaan em. julkaisussa esitettyjä toimintaperiaatteita. Paikalliset olosuhteet ja toiminnan laajuus huomioiden toiminnassa käytetään parasta mahdollista tekniikkaa hakemuksessa esitetyllä tavalla</w:t>
      </w:r>
    </w:p>
    <w:p w14:paraId="4C097144" w14:textId="0C567408" w:rsidR="00E94CEC" w:rsidRDefault="00E94CEC" w:rsidP="00EE6126">
      <w:pPr>
        <w:spacing w:line="276" w:lineRule="auto"/>
      </w:pPr>
      <w:r>
        <w:t>Toiminnanharjoittaja sitoutuu seuraamaan toimialansa parhaan käyttökelpoisen tekniikan (BAT) kehittymistä ja parhaiden ympäristökäytänteiden (BEP) kehittymistä sekä varautuu niiden käyttöönottoon.</w:t>
      </w:r>
    </w:p>
    <w:p w14:paraId="65566ECE" w14:textId="700E2A80" w:rsidR="00E94CEC" w:rsidRDefault="00E94CEC" w:rsidP="00EE6126">
      <w:pPr>
        <w:spacing w:line="276" w:lineRule="auto"/>
      </w:pPr>
      <w:r w:rsidRPr="00E94CEC">
        <w:lastRenderedPageBreak/>
        <w:t>Parasta käyttökelpoista tekniikkaa edustavat murskauslaitoksen kuljettimien kotelointi melun ja pölyn torjunnassa. Ympäristön kannalta parhaita käytäntöjä ovat mm. murskauslaitoksen sijoittaminen mahdollisimman alhaiselle tasolle louhoksen pohjalla, mikä estää melun ja pölyn leviämistä ottamisalueen ulkopuolelle.</w:t>
      </w:r>
    </w:p>
    <w:p w14:paraId="3AB6B7A4" w14:textId="77777777" w:rsidR="00C907E7" w:rsidRDefault="00E94CEC" w:rsidP="00EE6126">
      <w:pPr>
        <w:spacing w:line="276" w:lineRule="auto"/>
      </w:pPr>
      <w:r>
        <w:t>Kiviainesten käsittelyssä syntyviä pölyhaittoja vähennetään tarvittaessa kastelulla, koteloinneilla, kiviaineksen putoamiskorkeuden säätelyllä ja varastokasojen sijoittelulla. Melupäästöjä vähennetään käyttämällä nykyaikaista murskauslaitosta sekä työkoneita. Meluhaittoja ehkäistään myös sijoittamalla murskauslaitos louhosalueen pohjalle ympäröivään maastoon nähden alemmalle tasolle, jolloin ottoalueen rintaukset muodostavat luonnollisen meluesteen. Lisäksi kiviaines- ja pintamaakasojen sekä meluvallien avulla ehkäistään tehokkaasti melun leviämistä ympäristöön.</w:t>
      </w:r>
    </w:p>
    <w:p w14:paraId="3CADCAE7" w14:textId="152800E3" w:rsidR="001A02DE" w:rsidRDefault="001A02DE" w:rsidP="00EE6126">
      <w:pPr>
        <w:spacing w:line="276" w:lineRule="auto"/>
      </w:pPr>
      <w:r w:rsidRPr="001A02DE">
        <w:t>Hakija arvioi, että asemilla käytetään parasta mahdollista tekniikkaa. Alueella tulee toimimaan eri urakoitsijoita, jotka tuovat omat laitteensa alueelle. Louhinta, murskaus noudattaa samoja toimintamenetelmiä riippumatta urakoitsijasta. Myös ympäristövaikutukset ovat pääsääntöisesti samanlaiset. Urakoitsijoiden käytössä olevat laitteet täyttävät edellä mainitut luokitukset. Hakija valvoo, että urakkasopimuksia noudatetaan.</w:t>
      </w:r>
    </w:p>
    <w:p w14:paraId="744E54BF" w14:textId="3CDEE1FB" w:rsidR="00246BD9" w:rsidRDefault="00FF219A" w:rsidP="00EE6126">
      <w:pPr>
        <w:spacing w:line="276" w:lineRule="auto"/>
      </w:pPr>
      <w:r>
        <w:t xml:space="preserve">Päästöjä vähennetään soveltamalla parasta käyttökelpoista tekniikkaa. </w:t>
      </w:r>
      <w:r w:rsidR="00246BD9">
        <w:t>T</w:t>
      </w:r>
      <w:r>
        <w:t>uotantoalueelle sijoitettava</w:t>
      </w:r>
      <w:r w:rsidR="00246BD9">
        <w:t xml:space="preserve"> </w:t>
      </w:r>
      <w:r>
        <w:t xml:space="preserve">murskauslaitos varustetaan tarvittaessa pölynsidontalaitteistolla (kastelulaitteet, katetut kuljettimet </w:t>
      </w:r>
      <w:r w:rsidR="004E0D3B">
        <w:t>ja koteloinnit</w:t>
      </w:r>
      <w:r>
        <w:t xml:space="preserve">). </w:t>
      </w:r>
    </w:p>
    <w:p w14:paraId="7E06B17D" w14:textId="5CCC2568" w:rsidR="00FF219A" w:rsidRDefault="00FF219A" w:rsidP="00EE6126">
      <w:pPr>
        <w:spacing w:line="276" w:lineRule="auto"/>
      </w:pPr>
      <w:r>
        <w:t>Polttoaineiden aiheuttamaa pohjavesiriskiä vähennetään teknisten ratkaisujen lisäksi harkituilla</w:t>
      </w:r>
      <w:r w:rsidR="00246BD9">
        <w:t xml:space="preserve"> </w:t>
      </w:r>
      <w:r>
        <w:t>käytännöillä</w:t>
      </w:r>
      <w:r w:rsidR="00C907E7">
        <w:t>, kuten tukitoimintoalueella</w:t>
      </w:r>
      <w:r>
        <w:t>. Tukitoimint</w:t>
      </w:r>
      <w:r w:rsidR="00C907E7">
        <w:t>o</w:t>
      </w:r>
      <w:r>
        <w:t>alueen maaperä on suojattu tiiviillä</w:t>
      </w:r>
      <w:r w:rsidR="00246BD9">
        <w:t xml:space="preserve"> </w:t>
      </w:r>
      <w:r>
        <w:t>suojarakenteella.</w:t>
      </w:r>
    </w:p>
    <w:p w14:paraId="5DF9E97F" w14:textId="0CABF4FB" w:rsidR="00C907E7" w:rsidRDefault="00E94CEC" w:rsidP="00E94CEC">
      <w:pPr>
        <w:spacing w:line="276" w:lineRule="auto"/>
      </w:pPr>
      <w:r w:rsidRPr="00C907E7">
        <w:t xml:space="preserve">Haitallista tärinää voidaan lieventää oikealla työn suorituksella ja suunnittelulla. Räjäytyksistä aiheutuvaa tärinää ei voida poistaa, mutta niistä aiheutuvia haittoja voidaan vähentää oikeilla työmenetelmillä ja räjäytysten suunnittelulla. Louhintasuunnalla vaikutetaan tärinän leviämiseen ja oikealla panostuksella kiviaines irtoaa halutussa lohkarekoossa. Tällöin myös rikotuksen määrää voidaan vähentää, mikä osaltaan vähentää melun määrää. Räjäytyksistä tiedotetaan etukäteen. </w:t>
      </w:r>
    </w:p>
    <w:p w14:paraId="36160E97" w14:textId="3D3BBF23" w:rsidR="00EA408B" w:rsidRDefault="00EA408B" w:rsidP="00EE6126">
      <w:pPr>
        <w:pStyle w:val="Otsikko2"/>
        <w:spacing w:line="276" w:lineRule="auto"/>
      </w:pPr>
      <w:bookmarkStart w:id="25" w:name="_Toc229556184"/>
      <w:r>
        <w:t>4.</w:t>
      </w:r>
      <w:r w:rsidR="00EE6126">
        <w:t>6</w:t>
      </w:r>
      <w:r>
        <w:t xml:space="preserve"> Päästöt ilmaan</w:t>
      </w:r>
      <w:bookmarkEnd w:id="25"/>
    </w:p>
    <w:p w14:paraId="1BCF8EAE" w14:textId="200D4F82" w:rsidR="001A02DE" w:rsidRDefault="001A02DE" w:rsidP="00EE6126">
      <w:pPr>
        <w:spacing w:line="276" w:lineRule="auto"/>
      </w:pPr>
      <w:r w:rsidRPr="001A02DE">
        <w:t>Louhinta-, murskausaseman toiminnasta aiheutuu pölyä. Aseman sijainti louhintarintauksen sisäpuolella ehkäisee melu- ja pölyhaittoja alueen ulkopuolelle ja pölyvaikutuksen arvioidaan rajoittuvan asemien välittömään läheisyyteen. Pölyhaittoja vähennetään lisäksi louhinta- ja kiviaineskasojen sijoittelulla</w:t>
      </w:r>
      <w:r>
        <w:t xml:space="preserve"> sekä </w:t>
      </w:r>
      <w:r w:rsidR="00675D35">
        <w:t>kalliorintauksen</w:t>
      </w:r>
      <w:r>
        <w:t xml:space="preserve"> avulla</w:t>
      </w:r>
      <w:r w:rsidRPr="001A02DE">
        <w:t>. Louhinnasta aiheutuu pölyvaikutusta. Poravaunut on varustettu pölynkeräys laitteistolla. Murskauslaitoksen pölyäviä kohteita ovat kuljettimien päät, seulat sekä kiviaineksen syöttö. Pölyä syntyy its</w:t>
      </w:r>
      <w:r w:rsidR="002B7A14">
        <w:t>e</w:t>
      </w:r>
      <w:r w:rsidRPr="001A02DE">
        <w:t xml:space="preserve"> murskauslaitoksessa, kiviaineksen käsittelyssä sekä varastoinnissa, kuormauksessa ja liikennöinnissä laitosalueella. Murskauslaitoksen pölyävät kohteet sekä tarvittaessa kuormat, varastokasat ja syöttimeen kipattava louhe kastellaan vedellä. Toiminnan aikana käytetään pölynsidonnassa tarvittaessa vettä. Käytettävä vesi saadaan aluee</w:t>
      </w:r>
      <w:r>
        <w:t>lle tehtävästä keräysaltaasta tai tuodaan tarvittaessa tankkiautolla</w:t>
      </w:r>
      <w:r w:rsidRPr="001A02DE">
        <w:t>. Kuljetustiet ovat mursketta/perusmaata ja tarvittaessa tehdään pölynsidontaa kastelulla.</w:t>
      </w:r>
    </w:p>
    <w:p w14:paraId="08190DEA" w14:textId="77777777" w:rsidR="007601D4" w:rsidRDefault="007601D4" w:rsidP="00EE6126">
      <w:pPr>
        <w:spacing w:line="276" w:lineRule="auto"/>
      </w:pPr>
    </w:p>
    <w:tbl>
      <w:tblPr>
        <w:tblStyle w:val="TaulukkoRuudukko"/>
        <w:tblW w:w="0" w:type="auto"/>
        <w:tblLook w:val="04A0" w:firstRow="1" w:lastRow="0" w:firstColumn="1" w:lastColumn="0" w:noHBand="0" w:noVBand="1"/>
      </w:tblPr>
      <w:tblGrid>
        <w:gridCol w:w="3209"/>
        <w:gridCol w:w="3209"/>
        <w:gridCol w:w="3210"/>
      </w:tblGrid>
      <w:tr w:rsidR="00D0123A" w14:paraId="1E399971" w14:textId="77777777" w:rsidTr="003A28F9">
        <w:tc>
          <w:tcPr>
            <w:tcW w:w="9628" w:type="dxa"/>
            <w:gridSpan w:val="3"/>
          </w:tcPr>
          <w:p w14:paraId="4924A779" w14:textId="078C4C25" w:rsidR="00D0123A" w:rsidRPr="00D0123A" w:rsidRDefault="00D0123A" w:rsidP="00EE6126">
            <w:pPr>
              <w:tabs>
                <w:tab w:val="left" w:pos="6738"/>
              </w:tabs>
              <w:spacing w:line="276" w:lineRule="auto"/>
              <w:jc w:val="center"/>
              <w:rPr>
                <w:b/>
                <w:bCs/>
              </w:rPr>
            </w:pPr>
            <w:r w:rsidRPr="00D0123A">
              <w:rPr>
                <w:b/>
                <w:bCs/>
              </w:rPr>
              <w:t>Päästöt ilmaan ja niiden puhdistamine</w:t>
            </w:r>
            <w:r>
              <w:rPr>
                <w:b/>
                <w:bCs/>
              </w:rPr>
              <w:t>n</w:t>
            </w:r>
          </w:p>
        </w:tc>
      </w:tr>
      <w:tr w:rsidR="00D0123A" w14:paraId="4DABF457" w14:textId="77777777" w:rsidTr="00D0123A">
        <w:tc>
          <w:tcPr>
            <w:tcW w:w="3209" w:type="dxa"/>
          </w:tcPr>
          <w:p w14:paraId="38DA9CAB" w14:textId="477A946F" w:rsidR="00D0123A" w:rsidRPr="00D0123A" w:rsidRDefault="00D0123A" w:rsidP="00EE6126">
            <w:pPr>
              <w:spacing w:line="276" w:lineRule="auto"/>
              <w:rPr>
                <w:sz w:val="16"/>
                <w:szCs w:val="16"/>
              </w:rPr>
            </w:pPr>
            <w:r w:rsidRPr="00D0123A">
              <w:rPr>
                <w:sz w:val="16"/>
                <w:szCs w:val="16"/>
              </w:rPr>
              <w:t>Päästö</w:t>
            </w:r>
          </w:p>
        </w:tc>
        <w:tc>
          <w:tcPr>
            <w:tcW w:w="3209" w:type="dxa"/>
          </w:tcPr>
          <w:p w14:paraId="35B92EA7" w14:textId="22812E48" w:rsidR="00D0123A" w:rsidRPr="00D0123A" w:rsidRDefault="00D0123A" w:rsidP="00EE6126">
            <w:pPr>
              <w:spacing w:line="276" w:lineRule="auto"/>
              <w:rPr>
                <w:sz w:val="16"/>
                <w:szCs w:val="16"/>
              </w:rPr>
            </w:pPr>
            <w:r w:rsidRPr="00D0123A">
              <w:rPr>
                <w:sz w:val="16"/>
                <w:szCs w:val="16"/>
              </w:rPr>
              <w:t>Päästölähde</w:t>
            </w:r>
          </w:p>
        </w:tc>
        <w:tc>
          <w:tcPr>
            <w:tcW w:w="3210" w:type="dxa"/>
          </w:tcPr>
          <w:p w14:paraId="1C3F910A" w14:textId="46C84636" w:rsidR="00D0123A" w:rsidRPr="00D0123A" w:rsidRDefault="00D0123A" w:rsidP="00EE6126">
            <w:pPr>
              <w:spacing w:line="276" w:lineRule="auto"/>
              <w:rPr>
                <w:sz w:val="16"/>
                <w:szCs w:val="16"/>
              </w:rPr>
            </w:pPr>
            <w:r w:rsidRPr="00D0123A">
              <w:rPr>
                <w:sz w:val="16"/>
                <w:szCs w:val="16"/>
              </w:rPr>
              <w:t>Päästön määrä t/v</w:t>
            </w:r>
          </w:p>
        </w:tc>
      </w:tr>
      <w:tr w:rsidR="00D0123A" w14:paraId="2256ADC6" w14:textId="77777777" w:rsidTr="00D0123A">
        <w:tc>
          <w:tcPr>
            <w:tcW w:w="3209" w:type="dxa"/>
          </w:tcPr>
          <w:p w14:paraId="22C050DB" w14:textId="228C5103" w:rsidR="00D0123A" w:rsidRDefault="00D0123A" w:rsidP="00EE6126">
            <w:pPr>
              <w:spacing w:line="276" w:lineRule="auto"/>
            </w:pPr>
            <w:r>
              <w:t>Hiukkaset (sis. pöly)</w:t>
            </w:r>
          </w:p>
        </w:tc>
        <w:tc>
          <w:tcPr>
            <w:tcW w:w="3209" w:type="dxa"/>
          </w:tcPr>
          <w:p w14:paraId="46EA9C01" w14:textId="583C8441" w:rsidR="00D0123A" w:rsidRDefault="00D0123A" w:rsidP="00EE6126">
            <w:pPr>
              <w:spacing w:line="276" w:lineRule="auto"/>
            </w:pPr>
            <w:r>
              <w:t>Alueen toiminnot</w:t>
            </w:r>
          </w:p>
        </w:tc>
        <w:tc>
          <w:tcPr>
            <w:tcW w:w="3210" w:type="dxa"/>
          </w:tcPr>
          <w:p w14:paraId="316F9FEA" w14:textId="48539411" w:rsidR="00D0123A" w:rsidRDefault="00EB2ED4" w:rsidP="00EE6126">
            <w:pPr>
              <w:spacing w:line="276" w:lineRule="auto"/>
            </w:pPr>
            <w:r>
              <w:t>1,5</w:t>
            </w:r>
          </w:p>
        </w:tc>
      </w:tr>
      <w:tr w:rsidR="00D0123A" w14:paraId="0209B47E" w14:textId="77777777" w:rsidTr="00D0123A">
        <w:tc>
          <w:tcPr>
            <w:tcW w:w="3209" w:type="dxa"/>
          </w:tcPr>
          <w:p w14:paraId="72554FA1" w14:textId="6A601ACA" w:rsidR="00D0123A" w:rsidRDefault="00D0123A" w:rsidP="00EE6126">
            <w:pPr>
              <w:spacing w:line="276" w:lineRule="auto"/>
            </w:pPr>
            <w:r>
              <w:t>Typen oksidit (</w:t>
            </w:r>
            <w:proofErr w:type="spellStart"/>
            <w:r>
              <w:t>NOx</w:t>
            </w:r>
            <w:proofErr w:type="spellEnd"/>
            <w:r>
              <w:t>)</w:t>
            </w:r>
          </w:p>
        </w:tc>
        <w:tc>
          <w:tcPr>
            <w:tcW w:w="3209" w:type="dxa"/>
          </w:tcPr>
          <w:p w14:paraId="4DDCD75D" w14:textId="24AAA681" w:rsidR="00D0123A" w:rsidRDefault="00D0123A" w:rsidP="00EE6126">
            <w:pPr>
              <w:spacing w:line="276" w:lineRule="auto"/>
            </w:pPr>
            <w:r>
              <w:t>Alueen toiminnot</w:t>
            </w:r>
          </w:p>
        </w:tc>
        <w:tc>
          <w:tcPr>
            <w:tcW w:w="3210" w:type="dxa"/>
          </w:tcPr>
          <w:p w14:paraId="2C3ED8A3" w14:textId="136A41E7" w:rsidR="00D0123A" w:rsidRDefault="00EB2ED4" w:rsidP="00EE6126">
            <w:pPr>
              <w:spacing w:line="276" w:lineRule="auto"/>
            </w:pPr>
            <w:r>
              <w:t>12,6</w:t>
            </w:r>
          </w:p>
        </w:tc>
      </w:tr>
      <w:tr w:rsidR="00D0123A" w14:paraId="4BC3C465" w14:textId="77777777" w:rsidTr="00D0123A">
        <w:tc>
          <w:tcPr>
            <w:tcW w:w="3209" w:type="dxa"/>
          </w:tcPr>
          <w:p w14:paraId="495DFFFE" w14:textId="0674A65A" w:rsidR="00D0123A" w:rsidRDefault="00D0123A" w:rsidP="00EE6126">
            <w:pPr>
              <w:spacing w:line="276" w:lineRule="auto"/>
            </w:pPr>
            <w:r>
              <w:lastRenderedPageBreak/>
              <w:t>Rikkidioksidi (SO2)</w:t>
            </w:r>
          </w:p>
        </w:tc>
        <w:tc>
          <w:tcPr>
            <w:tcW w:w="3209" w:type="dxa"/>
          </w:tcPr>
          <w:p w14:paraId="36329249" w14:textId="41C26420" w:rsidR="00D0123A" w:rsidRDefault="00D0123A" w:rsidP="00EE6126">
            <w:pPr>
              <w:spacing w:line="276" w:lineRule="auto"/>
            </w:pPr>
            <w:r>
              <w:t>Alueen toiminnot</w:t>
            </w:r>
          </w:p>
        </w:tc>
        <w:tc>
          <w:tcPr>
            <w:tcW w:w="3210" w:type="dxa"/>
          </w:tcPr>
          <w:p w14:paraId="4D22D149" w14:textId="15700088" w:rsidR="00D0123A" w:rsidRDefault="00EB2ED4" w:rsidP="00EE6126">
            <w:pPr>
              <w:spacing w:line="276" w:lineRule="auto"/>
            </w:pPr>
            <w:r>
              <w:t>0,3</w:t>
            </w:r>
          </w:p>
        </w:tc>
      </w:tr>
      <w:tr w:rsidR="00D0123A" w14:paraId="74B56702" w14:textId="77777777" w:rsidTr="00D0123A">
        <w:tc>
          <w:tcPr>
            <w:tcW w:w="3209" w:type="dxa"/>
          </w:tcPr>
          <w:p w14:paraId="30523F98" w14:textId="5FF08F40" w:rsidR="00D0123A" w:rsidRDefault="00D0123A" w:rsidP="00EE6126">
            <w:pPr>
              <w:spacing w:line="276" w:lineRule="auto"/>
            </w:pPr>
            <w:r>
              <w:t>Hiilidioksidi (CO2)</w:t>
            </w:r>
          </w:p>
        </w:tc>
        <w:tc>
          <w:tcPr>
            <w:tcW w:w="3209" w:type="dxa"/>
          </w:tcPr>
          <w:p w14:paraId="5E5E6915" w14:textId="5988017B" w:rsidR="00D0123A" w:rsidRDefault="00D0123A" w:rsidP="00EE6126">
            <w:pPr>
              <w:spacing w:line="276" w:lineRule="auto"/>
            </w:pPr>
            <w:r>
              <w:t>Alueen toiminnot</w:t>
            </w:r>
          </w:p>
        </w:tc>
        <w:tc>
          <w:tcPr>
            <w:tcW w:w="3210" w:type="dxa"/>
          </w:tcPr>
          <w:p w14:paraId="66F233AD" w14:textId="2C0E705F" w:rsidR="00D0123A" w:rsidRDefault="00EB2ED4" w:rsidP="00EE6126">
            <w:pPr>
              <w:spacing w:line="276" w:lineRule="auto"/>
            </w:pPr>
            <w:r>
              <w:t>840</w:t>
            </w:r>
          </w:p>
        </w:tc>
      </w:tr>
    </w:tbl>
    <w:p w14:paraId="1BDABF12" w14:textId="77777777" w:rsidR="003E3909" w:rsidRDefault="003E3909" w:rsidP="00EE6126">
      <w:pPr>
        <w:spacing w:line="276" w:lineRule="auto"/>
      </w:pPr>
    </w:p>
    <w:p w14:paraId="5F9E6F3E" w14:textId="1C03CF47" w:rsidR="001A02DE" w:rsidRDefault="001A77DC" w:rsidP="00EE6126">
      <w:pPr>
        <w:spacing w:line="276" w:lineRule="auto"/>
      </w:pPr>
      <w:r>
        <w:t xml:space="preserve">Alueella toimivien koneiden ja murskauslaitoksen polttomoottoreista syntyy päästöjä ilmaan. Ilmapäästöjen määrää minimoidaan koneiden ja laitteiden säännöllisellä huollolla ja kunnossapidolla. </w:t>
      </w:r>
      <w:r w:rsidR="00D0123A">
        <w:t>Päästöjen vähentämiseen vaikutetaan</w:t>
      </w:r>
      <w:r>
        <w:t xml:space="preserve"> lisäksi </w:t>
      </w:r>
      <w:r w:rsidR="00D0123A">
        <w:t>nykyaikaista tekniikkaa käyttämällä.</w:t>
      </w:r>
      <w:r>
        <w:t xml:space="preserve"> </w:t>
      </w:r>
    </w:p>
    <w:p w14:paraId="41A8D1EA" w14:textId="507E9046" w:rsidR="005A6D44" w:rsidRDefault="005A6D44" w:rsidP="00EE6126">
      <w:pPr>
        <w:pStyle w:val="Otsikko2"/>
        <w:spacing w:line="276" w:lineRule="auto"/>
      </w:pPr>
      <w:bookmarkStart w:id="26" w:name="_Toc229556185"/>
      <w:r>
        <w:t>4.</w:t>
      </w:r>
      <w:r w:rsidR="00EE6126">
        <w:t>7</w:t>
      </w:r>
      <w:r>
        <w:t xml:space="preserve"> Melu ja tärinä</w:t>
      </w:r>
      <w:bookmarkEnd w:id="26"/>
    </w:p>
    <w:p w14:paraId="4671394E" w14:textId="638FAD45" w:rsidR="00AF45E7" w:rsidRPr="00675D35" w:rsidRDefault="00675D35" w:rsidP="00AF45E7">
      <w:pPr>
        <w:jc w:val="both"/>
      </w:pPr>
      <w:r w:rsidRPr="00675D35">
        <w:t xml:space="preserve">Alueelle on tehty </w:t>
      </w:r>
      <w:r w:rsidR="00AF45E7">
        <w:t>ympäristö</w:t>
      </w:r>
      <w:r w:rsidRPr="00675D35">
        <w:t xml:space="preserve">meluselvitys.  </w:t>
      </w:r>
      <w:r w:rsidR="00E66ACF">
        <w:t>(</w:t>
      </w:r>
      <w:proofErr w:type="spellStart"/>
      <w:r w:rsidR="00AF45E7">
        <w:t>Promethor</w:t>
      </w:r>
      <w:proofErr w:type="spellEnd"/>
      <w:r w:rsidR="00AF45E7">
        <w:t xml:space="preserve"> 9.2.2016</w:t>
      </w:r>
      <w:r w:rsidRPr="00675D35">
        <w:t xml:space="preserve">). Selvityksen </w:t>
      </w:r>
      <w:r w:rsidR="00AF45E7">
        <w:t>tarkastelussa</w:t>
      </w:r>
      <w:r w:rsidRPr="00675D35">
        <w:t xml:space="preserve"> todetaan:</w:t>
      </w:r>
      <w:r w:rsidR="00AF45E7">
        <w:t xml:space="preserve"> Suoritetun mallinnuksen mukaan kiviaineksen louhinta‐ ja murskaustoiminnan aiheuttama keskiäänitaso ei ylitä </w:t>
      </w:r>
      <w:proofErr w:type="spellStart"/>
      <w:r w:rsidR="00AF45E7">
        <w:t>Vna:n</w:t>
      </w:r>
      <w:proofErr w:type="spellEnd"/>
      <w:r w:rsidR="00AF45E7">
        <w:t xml:space="preserve"> 800/2010 melutason raja‐arvoja, kun toiminta tapahtuu ottamissuunnitelmassa esitetyn mukaisesti. Murskauslaitoksen sijoittaminen louhoksen pohjatasolle pienentää ympäristön melutasoja</w:t>
      </w:r>
      <w:r w:rsidR="00EB1A66">
        <w:t xml:space="preserve"> </w:t>
      </w:r>
      <w:r w:rsidR="00AF45E7">
        <w:t>useita desibelejä verrattuna tilanteeseen, kun murskauslaitos on maanpinnan tasolla ilman meluntorjuntamaavalleja.</w:t>
      </w:r>
    </w:p>
    <w:p w14:paraId="71454323" w14:textId="20095C26" w:rsidR="007601D4" w:rsidRDefault="007601D4" w:rsidP="00EE6126">
      <w:pPr>
        <w:spacing w:line="276" w:lineRule="auto"/>
      </w:pPr>
      <w:r>
        <w:t xml:space="preserve">Toiminnan merkittävimmät melulähteet ovat poraus, lohkareiden rikotus sekä murskaus. Melua syntyy myös liikennöinnistä. </w:t>
      </w:r>
    </w:p>
    <w:p w14:paraId="1C9873D3" w14:textId="360D0B18" w:rsidR="007601D4" w:rsidRDefault="007601D4" w:rsidP="00EE6126">
      <w:pPr>
        <w:spacing w:line="276" w:lineRule="auto"/>
      </w:pPr>
      <w:r>
        <w:t>Panostusreikien poraus aiheuttaa ääntä, joka on taajuudeltaan tasaista mutta melko nopeasti vaimenevaa. Räjäytys on aina impulssimainen melutapahtuma. Rikotus aiheuttaa impulssimaista melua. Rikotus tapahtuu yleensä pohjatasolla ja rikotustarve pyritään aina minimoimaan jo louhintavaiheessa. Murskaustoiminnasta aiheutuva melu on lähinnä mekaanisen murskainten jyskyttävää ääntä ja louheen syötöstä aiheutuvaa kolinaa. Myös työkoneet ja liikenne aiheuttavat melua mutta se on laadultaan tasaista.</w:t>
      </w:r>
    </w:p>
    <w:p w14:paraId="0F0B68CD" w14:textId="58CD8BBE" w:rsidR="005A6D44" w:rsidRDefault="007601D4" w:rsidP="00EE6126">
      <w:pPr>
        <w:spacing w:line="276" w:lineRule="auto"/>
      </w:pPr>
      <w:r>
        <w:t>Ottoalueen seinämät, varastokasat sekä ottoalueen ulkopuolelle maavalleiksi kasatut pintamaat estävät tehokkaasti melun leviämistä lähimpien häiriintyvien kohteiden suuntaan. Lisäksi melupäästöjä vähennetään käyttämällä nykyaikaisia murskauslaitoksia sekä työkoneita.</w:t>
      </w:r>
    </w:p>
    <w:p w14:paraId="49F6137D" w14:textId="5E7C1956" w:rsidR="002B7A14" w:rsidRDefault="002B7A14" w:rsidP="00EE6126">
      <w:pPr>
        <w:spacing w:line="276" w:lineRule="auto"/>
      </w:pPr>
      <w:r>
        <w:t>Tärinää toiminnassa aiheuttavat louhinnassa tehtävät räjäytykset. Tärinää hallitaan säätelemällä käytettävän räjähdeaineen määrää sekä nallien hidasteajoilla. Räjäytyksistä tehdään panostuspöytäkirja. Räjäytykset suoritetaan siten, ettei lähialueen kiinteistöille aiheudu vaurioita.</w:t>
      </w:r>
    </w:p>
    <w:p w14:paraId="1278B717" w14:textId="1E7D0F7F" w:rsidR="009B51CB" w:rsidRDefault="009B51CB" w:rsidP="00EE6126">
      <w:pPr>
        <w:spacing w:line="276" w:lineRule="auto"/>
      </w:pPr>
      <w:r>
        <w:t>Eri toimintojen yhtäaikaista meluvaikutusta pienennetään myös ajoittamalla melua aiheuttavat toiminnot kuten murskaus, rikotus ja poraus suoritettavaksi</w:t>
      </w:r>
      <w:r w:rsidR="00273B52">
        <w:t xml:space="preserve"> mahdollisuuksien mukaan</w:t>
      </w:r>
      <w:r>
        <w:t xml:space="preserve"> eri aikaan, eikä päällekkäin keskenään. Tällä tavoin vähennetään merkittävästi syntyvää yhteismeluvaikutusta.</w:t>
      </w:r>
    </w:p>
    <w:p w14:paraId="0FFFAD00" w14:textId="161B19F3" w:rsidR="00EB1A66" w:rsidRPr="00624E3D" w:rsidRDefault="00EB1A66" w:rsidP="00EB1A66">
      <w:pPr>
        <w:spacing w:line="276" w:lineRule="auto"/>
      </w:pPr>
      <w:r w:rsidRPr="00624E3D">
        <w:t xml:space="preserve">Nykyisen luvan aikana alueella on tehty kertaalleen melumittaus. Mittauksessa ei havaittu vaadittuja </w:t>
      </w:r>
      <w:r w:rsidR="00EB2ED4" w:rsidRPr="00624E3D">
        <w:t>raja-</w:t>
      </w:r>
      <w:r w:rsidRPr="00624E3D">
        <w:t xml:space="preserve">arvoja ylittäviä melutasoja. </w:t>
      </w:r>
    </w:p>
    <w:p w14:paraId="38A040A7" w14:textId="77777777" w:rsidR="00EB1A66" w:rsidRPr="00624E3D" w:rsidRDefault="00EB1A66" w:rsidP="00EB1A66">
      <w:pPr>
        <w:spacing w:line="276" w:lineRule="auto"/>
      </w:pPr>
      <w:r w:rsidRPr="00624E3D">
        <w:t xml:space="preserve">Tärinä on mitattu jokaisessa räjäytyksessä kiinteistö </w:t>
      </w:r>
      <w:proofErr w:type="gramStart"/>
      <w:r w:rsidRPr="00624E3D">
        <w:t>892-404</w:t>
      </w:r>
      <w:proofErr w:type="gramEnd"/>
      <w:r w:rsidRPr="00624E3D">
        <w:t xml:space="preserve">-1-469 kivijalasta. Aiemmin mitattu useammasta kivijalasta, omistajat ovat ilmoittaneet, ettei näille mittauksille ole tarvetta. </w:t>
      </w:r>
    </w:p>
    <w:p w14:paraId="1AB2DE24" w14:textId="0C117E61" w:rsidR="00EB1A66" w:rsidRPr="00624E3D" w:rsidRDefault="00EB1A66" w:rsidP="00EB1A66">
      <w:pPr>
        <w:spacing w:line="276" w:lineRule="auto"/>
      </w:pPr>
      <w:r w:rsidRPr="00624E3D">
        <w:t>Pölymittaus on alueelle suoritettu kahdesti, eikä niissä ole havaittu raja-arvot ylittäviä pitoisuuksia.</w:t>
      </w:r>
    </w:p>
    <w:p w14:paraId="6046B65A" w14:textId="00E528CE" w:rsidR="00EA408B" w:rsidRDefault="00EA408B" w:rsidP="00EE6126">
      <w:pPr>
        <w:pStyle w:val="Otsikko2"/>
        <w:spacing w:line="276" w:lineRule="auto"/>
      </w:pPr>
      <w:bookmarkStart w:id="27" w:name="_Toc229556186"/>
      <w:r>
        <w:t>4.</w:t>
      </w:r>
      <w:r w:rsidR="00EE6126">
        <w:t>8</w:t>
      </w:r>
      <w:r>
        <w:t xml:space="preserve"> Riskien arviointi ja toimet onnettomuuksien ehkäisemiseksi</w:t>
      </w:r>
      <w:bookmarkEnd w:id="27"/>
    </w:p>
    <w:p w14:paraId="0537CDCE" w14:textId="6D9D0579" w:rsidR="001A02DE" w:rsidRPr="001A02DE" w:rsidRDefault="001A02DE" w:rsidP="00EE6126">
      <w:pPr>
        <w:spacing w:line="276" w:lineRule="auto"/>
        <w:jc w:val="both"/>
      </w:pPr>
      <w:r w:rsidRPr="001A02DE">
        <w:t>Murskauslaitoksen normaalista toiminnasta ei aiheudu haittaa pohja- ja pintavesille. Alue ei sijaitse pohjavesialueella. Maaperän likaantumisvaara aiheutuu alueella</w:t>
      </w:r>
      <w:r w:rsidR="002D6C51">
        <w:t xml:space="preserve"> louhinta- ja murskausjaksojen aikana</w:t>
      </w:r>
      <w:r w:rsidRPr="001A02DE">
        <w:t xml:space="preserve"> varastoitavien ja käsiteltävien poltto- ja voiteluaineiden sekä laitteissa ja koneissa käytettävien hydrauliikkaöljyjen vuotojen riskistä onnettomuus- ja häiriötilanteessa. </w:t>
      </w:r>
    </w:p>
    <w:p w14:paraId="2BD6F0AB" w14:textId="5ABE0B70" w:rsidR="001A02DE" w:rsidRPr="001A02DE" w:rsidRDefault="001A02DE" w:rsidP="00EE6126">
      <w:pPr>
        <w:spacing w:line="276" w:lineRule="auto"/>
        <w:jc w:val="both"/>
      </w:pPr>
      <w:r w:rsidRPr="001A02DE">
        <w:lastRenderedPageBreak/>
        <w:t xml:space="preserve">Kevyttä polttoöljyä säilytetään 2-vaippasäiliöissä. Säiliö on varustettu </w:t>
      </w:r>
      <w:proofErr w:type="spellStart"/>
      <w:r w:rsidRPr="001A02DE">
        <w:t>ylitäytönestimellä</w:t>
      </w:r>
      <w:proofErr w:type="spellEnd"/>
      <w:r w:rsidR="00EB1A66">
        <w:t xml:space="preserve"> ja laponestolla</w:t>
      </w:r>
      <w:r w:rsidRPr="001A02DE">
        <w:t xml:space="preserve">. Polttoaineputkisto on pääsääntöisesti teräsrakenteinen. </w:t>
      </w:r>
      <w:proofErr w:type="spellStart"/>
      <w:r w:rsidRPr="001A02DE">
        <w:t>Letkuston</w:t>
      </w:r>
      <w:proofErr w:type="spellEnd"/>
      <w:r w:rsidRPr="001A02DE">
        <w:t xml:space="preserve"> taitekohdat ja joustavat liitoskudokset ovat teräskudoksella vahvistettua letkua. </w:t>
      </w:r>
      <w:proofErr w:type="spellStart"/>
      <w:r w:rsidRPr="001A02DE">
        <w:t>Letkustojen</w:t>
      </w:r>
      <w:proofErr w:type="spellEnd"/>
      <w:r w:rsidRPr="001A02DE">
        <w:t xml:space="preserve"> kuntoa seurataan viikoittain prosessivalvonnan yhteydessä. </w:t>
      </w:r>
    </w:p>
    <w:p w14:paraId="555C9ED8" w14:textId="10B670D8" w:rsidR="001A02DE" w:rsidRPr="001A02DE" w:rsidRDefault="001A02DE" w:rsidP="00EE6126">
      <w:pPr>
        <w:spacing w:line="276" w:lineRule="auto"/>
        <w:jc w:val="both"/>
      </w:pPr>
      <w:r w:rsidRPr="001A02DE">
        <w:t>Toiminta-alueella on tukitoimintoalue, joka on kovapintainen kenttä. Alueella säilytetään pyörökuormaajaa. Murskan tankkaus urakoitsijan vastuulla mutta erityistä varovaisuutta noudattaen. Murskan tankkaus suoritettava murskan sijoituspaikassa, joten tätä varten alueelle varataan imeytysturvetta tai vastaavaa öljyn ja polttoaineiden imeyttämiseen sopivaa ainetta.</w:t>
      </w:r>
    </w:p>
    <w:p w14:paraId="7C58EA28" w14:textId="52A68859" w:rsidR="001A02DE" w:rsidRPr="001A02DE" w:rsidRDefault="001A02DE" w:rsidP="00EE6126">
      <w:pPr>
        <w:spacing w:line="276" w:lineRule="auto"/>
        <w:jc w:val="both"/>
      </w:pPr>
      <w:r w:rsidRPr="001A02DE">
        <w:t xml:space="preserve">Alueella työskenneltäessä kiinnitetään erityistä huomiota laitteiden ja koneiden kuntoon sekä öljyn ja polttoaineiden huolelliseen käsittelyyn. Alueelle varataan turvetta tai muuta öljynimeytysainetta riittävä määrä, jotta mahdollisen öljyvahingon sattuessa voidaan heti ryhtyä asianmukaisiin torjuntatoimenpiteisiin. Vahingoista ilmoitetaan heti valvovalle viranomaiselle sekä paikalliselle pelastusyksikölle. </w:t>
      </w:r>
    </w:p>
    <w:p w14:paraId="7A1BFD49" w14:textId="5DC08945" w:rsidR="001A02DE" w:rsidRPr="001A02DE" w:rsidRDefault="001A02DE" w:rsidP="00EE6126">
      <w:pPr>
        <w:spacing w:line="276" w:lineRule="auto"/>
        <w:jc w:val="both"/>
      </w:pPr>
      <w:r w:rsidRPr="001A02DE">
        <w:t xml:space="preserve">Ennen toiminnan aloittamista alueelle laaditaan turvallisuussuunnitelma tai aluesuunnitelma, josta käy esille alueen eri toiminnot ja niihin liittyvät yksilöidyt tiedot. Suunnitelmaa säilytetään aseman tai asemien käyttöpisteessä. </w:t>
      </w:r>
    </w:p>
    <w:p w14:paraId="1ED0C3FF" w14:textId="08C1CD33" w:rsidR="001A02DE" w:rsidRPr="00120D57" w:rsidRDefault="001A02DE" w:rsidP="00EE6126">
      <w:pPr>
        <w:spacing w:line="276" w:lineRule="auto"/>
        <w:jc w:val="both"/>
      </w:pPr>
      <w:r w:rsidRPr="001A02DE">
        <w:t xml:space="preserve">Poliisin, pelastuslaitoksen ja </w:t>
      </w:r>
      <w:r w:rsidR="00E66ACF">
        <w:t>Uuraisten</w:t>
      </w:r>
      <w:r w:rsidRPr="001A02DE">
        <w:t xml:space="preserve"> kunnan ympäristöviranomaisen puhelinnumerot pidetään toimistojen </w:t>
      </w:r>
      <w:r w:rsidRPr="00120D57">
        <w:t>ja valvomoiden ilmoitustauluilla.</w:t>
      </w:r>
    </w:p>
    <w:p w14:paraId="2B164E3E" w14:textId="31E0E018" w:rsidR="00EE11CA" w:rsidRDefault="00120D57" w:rsidP="00EE6126">
      <w:pPr>
        <w:spacing w:line="276" w:lineRule="auto"/>
        <w:jc w:val="both"/>
      </w:pPr>
      <w:r w:rsidRPr="00120D57">
        <w:t xml:space="preserve">Häiriön sattuessa laitoksen käyttäjä keskeyttää toiminnon ja häiriö poistetaan ennen tuotannon jatkamista. Tarpeen mukaan viranomaiset voidaan hälyttää puhelimitse. Työntekijöiltä informoidaan kaikista toimenpiteistä. Työntekijöille kerrotaan ennakkoon toimintaohjeet onnettomuustilanteiden varalta. </w:t>
      </w:r>
    </w:p>
    <w:p w14:paraId="22C66157" w14:textId="1B01C84C" w:rsidR="002704AD" w:rsidRPr="002704AD" w:rsidRDefault="002B408B" w:rsidP="00EE6126">
      <w:pPr>
        <w:pStyle w:val="Otsikko1"/>
        <w:spacing w:line="276" w:lineRule="auto"/>
      </w:pPr>
      <w:bookmarkStart w:id="28" w:name="_Toc229556187"/>
      <w:r>
        <w:t xml:space="preserve">5 </w:t>
      </w:r>
      <w:r w:rsidR="00120D57">
        <w:t>Tarkkailu, raportointi ja ympäristövaikutusten arviointi</w:t>
      </w:r>
      <w:bookmarkEnd w:id="28"/>
    </w:p>
    <w:p w14:paraId="36D427BB" w14:textId="426A3146" w:rsidR="002B408B" w:rsidRDefault="002B408B" w:rsidP="00EE6126">
      <w:pPr>
        <w:pStyle w:val="Otsikko2"/>
        <w:spacing w:line="276" w:lineRule="auto"/>
      </w:pPr>
      <w:bookmarkStart w:id="29" w:name="_Toc229556188"/>
      <w:r>
        <w:t xml:space="preserve">5.1 </w:t>
      </w:r>
      <w:r w:rsidR="001E2A2F">
        <w:t>Tarkkailu</w:t>
      </w:r>
      <w:bookmarkEnd w:id="29"/>
    </w:p>
    <w:p w14:paraId="733F3456" w14:textId="1C3D0B24" w:rsidR="001E2A2F" w:rsidRPr="001E2A2F" w:rsidRDefault="001E2A2F" w:rsidP="00EE6126">
      <w:pPr>
        <w:spacing w:line="276" w:lineRule="auto"/>
      </w:pPr>
      <w:r w:rsidRPr="001E2A2F">
        <w:t>Laitoksen toiminnasta pidetään käyttöpäiväkirjaa, joka tarvittaessa toimitetaan valvontaviranomaiselle. Käyttöpöytäkirjasta käyvät ilmi prosessin valvontaan ja aistinvaraiseen havainnointiin liittyvät toimenpiteet. Ennen toiminnan aloittamista asema esitetään toimintakunnossa ja ilmoitetaan työmaavastuuhenkilöiden tiedot. Vuosittain toimitetaan valvontaviranomaiselle edellistä vuotta koskeva raportti laitoksen toiminnasta. Vuosiraportissa esitetään kootusti käyttöpäiväkirjaan tehdyt kirjaukset aistinvaraisesti tehdyistä havainnoista, melun ja pölyn leviämisestä sekä muista lupamääräysten vaatimista asioista. Pölyn ja melun leviämistä seurataan aistinvaraisesti. Havaitut poikkeamat huomioidaan ja korjaavat toimenpiteet tehdään välittömästi.</w:t>
      </w:r>
    </w:p>
    <w:p w14:paraId="6EDD2B9A" w14:textId="35DE96D4" w:rsidR="002704AD" w:rsidRPr="002704AD" w:rsidRDefault="002B408B" w:rsidP="00EE6126">
      <w:pPr>
        <w:pStyle w:val="Otsikko2"/>
        <w:spacing w:line="276" w:lineRule="auto"/>
      </w:pPr>
      <w:bookmarkStart w:id="30" w:name="_Toc229556189"/>
      <w:r>
        <w:t xml:space="preserve">5.2 </w:t>
      </w:r>
      <w:r w:rsidR="00120D57">
        <w:t>Raportointi</w:t>
      </w:r>
      <w:bookmarkEnd w:id="30"/>
    </w:p>
    <w:p w14:paraId="65A860B2" w14:textId="77777777" w:rsidR="00120D57" w:rsidRPr="00120D57" w:rsidRDefault="00120D57" w:rsidP="00EE6126">
      <w:pPr>
        <w:spacing w:line="276" w:lineRule="auto"/>
        <w:jc w:val="both"/>
      </w:pPr>
      <w:r w:rsidRPr="00120D57">
        <w:t xml:space="preserve">Hakija vastaa alueen toiminnoista. Hakija teettää urakan urakoitsijoilla, joiden urakkasopimuksissa on määritetty kunkin urakan osalta ne vastuuhenkilöt, jotka vastaavat urakoista ja niihin liittyvistä erillistoiminnoista. Hakija valvoo, että urakat ja niiden vastuut hoidetaan sovitusti. </w:t>
      </w:r>
    </w:p>
    <w:p w14:paraId="07EBBCAC" w14:textId="0D6C8E7A" w:rsidR="00120D57" w:rsidRDefault="00120D57" w:rsidP="00EE6126">
      <w:pPr>
        <w:pStyle w:val="Otsikko2"/>
        <w:spacing w:line="276" w:lineRule="auto"/>
      </w:pPr>
      <w:bookmarkStart w:id="31" w:name="_Toc229556190"/>
      <w:r>
        <w:t>5.3</w:t>
      </w:r>
      <w:r w:rsidR="001E2A2F">
        <w:t xml:space="preserve"> Ympäristövaikutusten arviointi</w:t>
      </w:r>
      <w:bookmarkEnd w:id="31"/>
    </w:p>
    <w:p w14:paraId="7D541228" w14:textId="77777777" w:rsidR="00E92877" w:rsidRPr="00E92877" w:rsidRDefault="00E92877" w:rsidP="00E92877">
      <w:pPr>
        <w:rPr>
          <w:noProof/>
        </w:rPr>
      </w:pPr>
      <w:r w:rsidRPr="00E92877">
        <w:rPr>
          <w:noProof/>
        </w:rPr>
        <w:t xml:space="preserve">Normaalilla ottamistoiminnalla ei maiseman muuttumisen lisäksi ole hakijan näkemyksen mukaan merkittäviä vaikutuksia ympäristöön. Parasta mahdollista tekniikkaa ja ympäristön kannalta parhaita käytäntöjä hyödyntämällä myös vaikutukset ympäröivään luontoon jäävät vähäisiksi. </w:t>
      </w:r>
    </w:p>
    <w:p w14:paraId="595BE27D" w14:textId="38EC954D" w:rsidR="00E92877" w:rsidRPr="00E92877" w:rsidRDefault="00E92877" w:rsidP="00E92877">
      <w:pPr>
        <w:rPr>
          <w:noProof/>
        </w:rPr>
      </w:pPr>
      <w:r w:rsidRPr="00E92877">
        <w:rPr>
          <w:noProof/>
        </w:rPr>
        <w:lastRenderedPageBreak/>
        <w:t xml:space="preserve">Toiminnalla ei ole vaikutusta vesistöihin eikä niiden käyttöön. Alue ei sijaitse pohjavesialueella, eikä normaalilla ottamistoiminnalla ole  haitallisia vaikutuksia pohjavesiin. Alueen pintavedet suotaantuvat laskeutusaltaan jälkeen lähialueen maaperään. </w:t>
      </w:r>
    </w:p>
    <w:p w14:paraId="6A6345B4" w14:textId="2398EF2B" w:rsidR="001E2A2F" w:rsidRPr="00E92877" w:rsidRDefault="00E92877" w:rsidP="00E92877">
      <w:r w:rsidRPr="00E92877">
        <w:rPr>
          <w:noProof/>
        </w:rPr>
        <w:t xml:space="preserve">Ilmanlaatuun kohdistuvat vaikutukset ovat paikallisia ja vähäisiä. Valtaosa päästöistä syntyy murskauksesta, seulonnasta sekä työkoneista. Päästöt keskittyvä työmaa-alueelle, eikä niillä ole juurikaan merkitystä alueen ulkopuolella. </w:t>
      </w:r>
      <w:r w:rsidR="001E2A2F" w:rsidRPr="00E92877">
        <w:rPr>
          <w:snapToGrid w:val="0"/>
        </w:rPr>
        <w:t xml:space="preserve">Kallion </w:t>
      </w:r>
      <w:r w:rsidRPr="00E92877">
        <w:rPr>
          <w:snapToGrid w:val="0"/>
        </w:rPr>
        <w:t>pora</w:t>
      </w:r>
      <w:r>
        <w:rPr>
          <w:snapToGrid w:val="0"/>
        </w:rPr>
        <w:t>u</w:t>
      </w:r>
      <w:r w:rsidRPr="00E92877">
        <w:rPr>
          <w:snapToGrid w:val="0"/>
        </w:rPr>
        <w:t>ksesta</w:t>
      </w:r>
      <w:r w:rsidR="001E2A2F" w:rsidRPr="00E92877">
        <w:rPr>
          <w:snapToGrid w:val="0"/>
        </w:rPr>
        <w:t xml:space="preserve"> tulee jossain määrin kivipölyä, joka </w:t>
      </w:r>
      <w:proofErr w:type="spellStart"/>
      <w:r w:rsidR="001E2A2F" w:rsidRPr="00E92877">
        <w:rPr>
          <w:snapToGrid w:val="0"/>
        </w:rPr>
        <w:t>laskehtii</w:t>
      </w:r>
      <w:proofErr w:type="spellEnd"/>
      <w:r w:rsidR="001E2A2F" w:rsidRPr="00E92877">
        <w:rPr>
          <w:snapToGrid w:val="0"/>
        </w:rPr>
        <w:t xml:space="preserve"> maahan pääosin alle sadan metrin. Poraus</w:t>
      </w:r>
      <w:r>
        <w:rPr>
          <w:snapToGrid w:val="0"/>
        </w:rPr>
        <w:t>-</w:t>
      </w:r>
      <w:r w:rsidR="001E2A2F" w:rsidRPr="00E92877">
        <w:rPr>
          <w:snapToGrid w:val="0"/>
        </w:rPr>
        <w:t xml:space="preserve"> ja murskauskalustossa käytetään nykyaikaista pölynsidontaa. Räjäytyksestä kuuluu satunnaisesti räjähdysääniä, jotka ovat kuultavissa lähitaloissa</w:t>
      </w:r>
      <w:r w:rsidR="001E2A2F" w:rsidRPr="00E92877">
        <w:t>. Murskauksesta kuuluva ääni kantautuu lähialueille.</w:t>
      </w:r>
      <w:r w:rsidR="00742D73" w:rsidRPr="00E92877">
        <w:t xml:space="preserve"> </w:t>
      </w:r>
      <w:r w:rsidR="001E2A2F" w:rsidRPr="00E92877">
        <w:t xml:space="preserve">Louhinnan äänet vaimentuvat tuntuvasti </w:t>
      </w:r>
      <w:r w:rsidR="000D1A2F">
        <w:t xml:space="preserve">ottoalueen sijaitessa </w:t>
      </w:r>
      <w:proofErr w:type="spellStart"/>
      <w:r w:rsidR="000D1A2F">
        <w:t>ns</w:t>
      </w:r>
      <w:proofErr w:type="spellEnd"/>
      <w:r w:rsidR="000D1A2F">
        <w:t xml:space="preserve"> kattilan tavoin mäkialueen laen alapuolella ja ottoalueen </w:t>
      </w:r>
      <w:proofErr w:type="spellStart"/>
      <w:r w:rsidR="000D1A2F">
        <w:t>rintausten</w:t>
      </w:r>
      <w:proofErr w:type="spellEnd"/>
      <w:r w:rsidR="000D1A2F">
        <w:t xml:space="preserve"> ja meluvallien</w:t>
      </w:r>
      <w:r w:rsidR="001E2A2F" w:rsidRPr="00E92877">
        <w:t xml:space="preserve"> vaimentaessa ääniä. Alueelta kuljetettava maa-ainesten ajo kuormittaa jonkin verran lähiteitä. Suunniteltua louhintaa ja murskausta on vuosittain arviolta </w:t>
      </w:r>
      <w:proofErr w:type="gramStart"/>
      <w:r w:rsidR="001E2A2F" w:rsidRPr="002D2DB0">
        <w:t>15-40</w:t>
      </w:r>
      <w:proofErr w:type="gramEnd"/>
      <w:r w:rsidR="001E2A2F" w:rsidRPr="002D2DB0">
        <w:t xml:space="preserve"> </w:t>
      </w:r>
      <w:r w:rsidR="001E2A2F" w:rsidRPr="00E92877">
        <w:t xml:space="preserve">päivää. Suunnitelma-alueen ulkopuoliset metsäalueet </w:t>
      </w:r>
      <w:r w:rsidR="0097291B" w:rsidRPr="00E92877">
        <w:t>jäävät</w:t>
      </w:r>
      <w:r w:rsidR="001E2A2F" w:rsidRPr="00E92877">
        <w:t xml:space="preserve"> metsätalouskäyttöön, joten ottotoiminta ei näy</w:t>
      </w:r>
      <w:r w:rsidR="00FC6EE6" w:rsidRPr="00E92877">
        <w:t xml:space="preserve"> kaukomaisemassa</w:t>
      </w:r>
      <w:r w:rsidR="001E2A2F" w:rsidRPr="00E92877">
        <w:t>. Ympäristöhaittojen vähentämiseksi suunnitellut toimenpiteet, arviot toimintaan liittyvistä riskeistä, onnettomuuksien estämiseksi suunnitelluista toimista ja sekä toiminnan ympäristövaikutusten tarkkailusta hoidetaan viranomaisten vaatimassa laajuudessa.</w:t>
      </w:r>
    </w:p>
    <w:p w14:paraId="682FA6BE" w14:textId="6ED08B95" w:rsidR="00C907E7" w:rsidRDefault="00742D73" w:rsidP="00AF45E7">
      <w:r w:rsidRPr="00E92877">
        <w:t>Nykyisen luvan aikana aluee</w:t>
      </w:r>
      <w:r w:rsidR="00762D80" w:rsidRPr="00E92877">
        <w:t>n toiminnoista ei ole aiheutunut melu- pöly- tai tärinähaittaa lähialueille.</w:t>
      </w:r>
    </w:p>
    <w:p w14:paraId="61BB88FB" w14:textId="77777777" w:rsidR="00EE12C9" w:rsidRDefault="00EE12C9" w:rsidP="00EE6126">
      <w:pPr>
        <w:widowControl w:val="0"/>
        <w:spacing w:line="276" w:lineRule="auto"/>
        <w:jc w:val="both"/>
      </w:pPr>
    </w:p>
    <w:p w14:paraId="255B44C8" w14:textId="6582B08A" w:rsidR="003E144D" w:rsidRPr="003E144D" w:rsidRDefault="003E144D" w:rsidP="00EE6126">
      <w:pPr>
        <w:widowControl w:val="0"/>
        <w:spacing w:line="276" w:lineRule="auto"/>
        <w:jc w:val="both"/>
      </w:pPr>
      <w:r w:rsidRPr="003E144D">
        <w:t xml:space="preserve">Äänekoskella </w:t>
      </w:r>
      <w:r w:rsidR="002D2DB0">
        <w:t>15.7</w:t>
      </w:r>
      <w:r w:rsidRPr="003E144D">
        <w:t>.202</w:t>
      </w:r>
      <w:r>
        <w:t>6</w:t>
      </w:r>
    </w:p>
    <w:p w14:paraId="396A653A" w14:textId="77777777" w:rsidR="003E144D" w:rsidRPr="003E144D" w:rsidRDefault="003E144D" w:rsidP="00EE6126">
      <w:pPr>
        <w:widowControl w:val="0"/>
        <w:spacing w:line="276" w:lineRule="auto"/>
        <w:jc w:val="both"/>
      </w:pPr>
      <w:proofErr w:type="spellStart"/>
      <w:r w:rsidRPr="003E144D">
        <w:t>Äänekartta</w:t>
      </w:r>
      <w:proofErr w:type="spellEnd"/>
      <w:r w:rsidRPr="003E144D">
        <w:t xml:space="preserve"> Ky</w:t>
      </w:r>
    </w:p>
    <w:p w14:paraId="21654223" w14:textId="0E053A4B" w:rsidR="003E144D" w:rsidRPr="003E144D" w:rsidRDefault="003E144D" w:rsidP="00EE6126">
      <w:pPr>
        <w:widowControl w:val="0"/>
        <w:spacing w:line="276" w:lineRule="auto"/>
        <w:jc w:val="both"/>
      </w:pPr>
      <w:r w:rsidRPr="003E144D">
        <w:t xml:space="preserve">maanmittausinsinööri </w:t>
      </w:r>
      <w:r w:rsidRPr="003E144D">
        <w:tab/>
      </w:r>
      <w:r w:rsidRPr="003E144D">
        <w:tab/>
        <w:t>Janne Häkkinen</w:t>
      </w:r>
    </w:p>
    <w:p w14:paraId="201D3646" w14:textId="77777777" w:rsidR="008E445F" w:rsidRDefault="008E445F" w:rsidP="00EE6126">
      <w:pPr>
        <w:widowControl w:val="0"/>
        <w:spacing w:line="276" w:lineRule="auto"/>
        <w:jc w:val="both"/>
      </w:pPr>
    </w:p>
    <w:p w14:paraId="6BABD904" w14:textId="6CDE1D76" w:rsidR="00EE6126" w:rsidRDefault="00EE6126" w:rsidP="00EE6126">
      <w:pPr>
        <w:widowControl w:val="0"/>
        <w:spacing w:line="276" w:lineRule="auto"/>
        <w:jc w:val="both"/>
      </w:pPr>
      <w:r>
        <w:t>Kar</w:t>
      </w:r>
      <w:r w:rsidR="008E445F">
        <w:t>tat</w:t>
      </w:r>
    </w:p>
    <w:p w14:paraId="60C79182" w14:textId="77777777" w:rsidR="00EE6126" w:rsidRDefault="003E144D" w:rsidP="00EE6126">
      <w:pPr>
        <w:widowControl w:val="0"/>
        <w:spacing w:line="276" w:lineRule="auto"/>
        <w:jc w:val="both"/>
      </w:pPr>
      <w:r w:rsidRPr="003E144D">
        <w:tab/>
        <w:t>- yleissilmäyskartta</w:t>
      </w:r>
      <w:r>
        <w:tab/>
      </w:r>
      <w:r>
        <w:tab/>
      </w:r>
      <w:r w:rsidRPr="003E144D">
        <w:t>1:100000</w:t>
      </w:r>
    </w:p>
    <w:p w14:paraId="57B5B21E" w14:textId="13207F7D" w:rsidR="003E144D" w:rsidRPr="003E144D" w:rsidRDefault="003E144D" w:rsidP="00EE6126">
      <w:pPr>
        <w:widowControl w:val="0"/>
        <w:spacing w:line="276" w:lineRule="auto"/>
        <w:ind w:firstLine="1304"/>
        <w:jc w:val="both"/>
      </w:pPr>
      <w:r w:rsidRPr="003E144D">
        <w:t>- ympäristökartt</w:t>
      </w:r>
      <w:r>
        <w:t>a</w:t>
      </w:r>
      <w:r>
        <w:tab/>
      </w:r>
      <w:r>
        <w:tab/>
      </w:r>
      <w:r w:rsidRPr="003E144D">
        <w:t>1:10000</w:t>
      </w:r>
    </w:p>
    <w:p w14:paraId="707F1611" w14:textId="3238705B" w:rsidR="003E144D" w:rsidRPr="003E144D" w:rsidRDefault="003E144D" w:rsidP="00EE6126">
      <w:pPr>
        <w:widowControl w:val="0"/>
        <w:spacing w:line="276" w:lineRule="auto"/>
        <w:jc w:val="both"/>
      </w:pPr>
      <w:r w:rsidRPr="003E144D">
        <w:tab/>
        <w:t>- suunnitelmakart</w:t>
      </w:r>
      <w:r w:rsidR="00EE6126">
        <w:t>at</w:t>
      </w:r>
      <w:r w:rsidRPr="003E144D">
        <w:tab/>
        <w:t xml:space="preserve">                  </w:t>
      </w:r>
      <w:r>
        <w:tab/>
      </w:r>
      <w:r w:rsidRPr="003E144D">
        <w:t>1:2000</w:t>
      </w:r>
    </w:p>
    <w:p w14:paraId="567E7CF7" w14:textId="1B8095FE" w:rsidR="003E144D" w:rsidRPr="003E144D" w:rsidRDefault="003E144D" w:rsidP="00EE6126">
      <w:pPr>
        <w:widowControl w:val="0"/>
        <w:spacing w:line="276" w:lineRule="auto"/>
        <w:jc w:val="both"/>
      </w:pPr>
      <w:r w:rsidRPr="003E144D">
        <w:tab/>
      </w:r>
      <w:r>
        <w:tab/>
      </w:r>
      <w:r w:rsidRPr="003E144D">
        <w:t>- alueen nykytilanne</w:t>
      </w:r>
    </w:p>
    <w:p w14:paraId="4D8CF40F" w14:textId="397F0906" w:rsidR="003E144D" w:rsidRPr="003E144D" w:rsidRDefault="003E144D" w:rsidP="00EE6126">
      <w:pPr>
        <w:widowControl w:val="0"/>
        <w:spacing w:line="276" w:lineRule="auto"/>
        <w:jc w:val="both"/>
      </w:pPr>
      <w:r w:rsidRPr="003E144D">
        <w:tab/>
      </w:r>
      <w:r w:rsidRPr="003E144D">
        <w:tab/>
        <w:t>- suunniteltu tilanne</w:t>
      </w:r>
    </w:p>
    <w:p w14:paraId="189B2029" w14:textId="40A9D1BC" w:rsidR="00D70A53" w:rsidRDefault="003E144D" w:rsidP="00EE6126">
      <w:pPr>
        <w:widowControl w:val="0"/>
        <w:spacing w:line="276" w:lineRule="auto"/>
        <w:jc w:val="both"/>
      </w:pPr>
      <w:r w:rsidRPr="003E144D">
        <w:tab/>
      </w:r>
      <w:r w:rsidRPr="003E144D">
        <w:tab/>
        <w:t>- leikkaukset</w:t>
      </w:r>
      <w:r>
        <w:tab/>
      </w:r>
      <w:r>
        <w:tab/>
      </w:r>
      <w:r w:rsidRPr="003E144D">
        <w:t xml:space="preserve">1:1500 / 1:750 </w:t>
      </w:r>
    </w:p>
    <w:p w14:paraId="3C5F9FC9" w14:textId="0DF36AA9" w:rsidR="000525BA" w:rsidRDefault="00C907E7" w:rsidP="00EE6126">
      <w:pPr>
        <w:widowControl w:val="0"/>
        <w:spacing w:line="276" w:lineRule="auto"/>
        <w:jc w:val="both"/>
      </w:pPr>
      <w:r>
        <w:t>Muut liitteet</w:t>
      </w:r>
    </w:p>
    <w:p w14:paraId="2D98CCEA" w14:textId="2C78F03A" w:rsidR="00823B34" w:rsidRDefault="00823B34" w:rsidP="00823B34">
      <w:pPr>
        <w:widowControl w:val="0"/>
        <w:spacing w:line="276" w:lineRule="auto"/>
        <w:ind w:firstLine="1304"/>
        <w:jc w:val="both"/>
      </w:pPr>
      <w:r>
        <w:t>-meluselvitys</w:t>
      </w:r>
    </w:p>
    <w:p w14:paraId="3634F173" w14:textId="3A7ECD5A" w:rsidR="00C907E7" w:rsidRDefault="00C907E7" w:rsidP="00823B34">
      <w:pPr>
        <w:widowControl w:val="0"/>
        <w:spacing w:line="276" w:lineRule="auto"/>
        <w:ind w:firstLine="1304"/>
        <w:jc w:val="both"/>
      </w:pPr>
      <w:r>
        <w:t>-lainhuutotodistus</w:t>
      </w:r>
    </w:p>
    <w:p w14:paraId="0680CDD2" w14:textId="13683BE8" w:rsidR="00E53CEC" w:rsidRDefault="00C87A8D" w:rsidP="00EE6126">
      <w:pPr>
        <w:widowControl w:val="0"/>
        <w:spacing w:line="276" w:lineRule="auto"/>
        <w:jc w:val="both"/>
      </w:pPr>
      <w:r>
        <w:tab/>
        <w:t xml:space="preserve">-naapurit ja muut asianosaiset lomakkeella </w:t>
      </w:r>
      <w:proofErr w:type="gramStart"/>
      <w:r>
        <w:t>6010c</w:t>
      </w:r>
      <w:proofErr w:type="gramEnd"/>
    </w:p>
    <w:p w14:paraId="0861E5D2" w14:textId="77777777" w:rsidR="00EE6126" w:rsidRPr="003E144D" w:rsidRDefault="00EE6126" w:rsidP="00EE6126">
      <w:pPr>
        <w:widowControl w:val="0"/>
        <w:spacing w:line="276" w:lineRule="auto"/>
        <w:jc w:val="both"/>
      </w:pPr>
    </w:p>
    <w:p w14:paraId="45929D09" w14:textId="2225E344" w:rsidR="00142451" w:rsidRDefault="00142451" w:rsidP="00EE6126">
      <w:pPr>
        <w:spacing w:line="276" w:lineRule="auto"/>
      </w:pPr>
    </w:p>
    <w:sectPr w:rsidR="00142451" w:rsidSect="00EE11CA">
      <w:headerReference w:type="default" r:id="rId11"/>
      <w:pgSz w:w="11906" w:h="16838"/>
      <w:pgMar w:top="1417" w:right="1134" w:bottom="1417"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D0E76" w14:textId="77777777" w:rsidR="00793250" w:rsidRDefault="00793250" w:rsidP="001D256C">
      <w:pPr>
        <w:spacing w:after="0" w:line="240" w:lineRule="auto"/>
      </w:pPr>
      <w:r>
        <w:separator/>
      </w:r>
    </w:p>
  </w:endnote>
  <w:endnote w:type="continuationSeparator" w:id="0">
    <w:p w14:paraId="3A8D5FB4" w14:textId="77777777" w:rsidR="00793250" w:rsidRDefault="00793250" w:rsidP="001D2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EC228C" w14:textId="77777777" w:rsidR="00793250" w:rsidRDefault="00793250" w:rsidP="001D256C">
      <w:pPr>
        <w:spacing w:after="0" w:line="240" w:lineRule="auto"/>
      </w:pPr>
      <w:r>
        <w:separator/>
      </w:r>
    </w:p>
  </w:footnote>
  <w:footnote w:type="continuationSeparator" w:id="0">
    <w:p w14:paraId="050AD0EE" w14:textId="77777777" w:rsidR="00793250" w:rsidRDefault="00793250" w:rsidP="001D25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2107486"/>
      <w:docPartObj>
        <w:docPartGallery w:val="Page Numbers (Top of Page)"/>
        <w:docPartUnique/>
      </w:docPartObj>
    </w:sdtPr>
    <w:sdtEndPr/>
    <w:sdtContent>
      <w:p w14:paraId="4F693B69" w14:textId="73513959" w:rsidR="00205E35" w:rsidRDefault="00205E35">
        <w:pPr>
          <w:pStyle w:val="Yltunniste"/>
          <w:jc w:val="right"/>
        </w:pPr>
        <w:r>
          <w:fldChar w:fldCharType="begin"/>
        </w:r>
        <w:r>
          <w:instrText>PAGE   \* MERGEFORMAT</w:instrText>
        </w:r>
        <w:r>
          <w:fldChar w:fldCharType="separate"/>
        </w:r>
        <w:r>
          <w:t>2</w:t>
        </w:r>
        <w:r>
          <w:fldChar w:fldCharType="end"/>
        </w:r>
      </w:p>
    </w:sdtContent>
  </w:sdt>
  <w:p w14:paraId="6DEF4B93" w14:textId="77777777" w:rsidR="00205E35" w:rsidRDefault="00205E35">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4A71E8"/>
    <w:multiLevelType w:val="hybridMultilevel"/>
    <w:tmpl w:val="230CFFA0"/>
    <w:lvl w:ilvl="0" w:tplc="040B0001">
      <w:start w:val="1"/>
      <w:numFmt w:val="bullet"/>
      <w:lvlText w:val=""/>
      <w:lvlJc w:val="left"/>
      <w:pPr>
        <w:ind w:left="780" w:hanging="360"/>
      </w:pPr>
      <w:rPr>
        <w:rFonts w:ascii="Symbol" w:hAnsi="Symbol" w:hint="default"/>
      </w:rPr>
    </w:lvl>
    <w:lvl w:ilvl="1" w:tplc="040B0003">
      <w:start w:val="1"/>
      <w:numFmt w:val="bullet"/>
      <w:lvlText w:val="o"/>
      <w:lvlJc w:val="left"/>
      <w:pPr>
        <w:ind w:left="1500" w:hanging="360"/>
      </w:pPr>
      <w:rPr>
        <w:rFonts w:ascii="Courier New" w:hAnsi="Courier New" w:cs="Courier New" w:hint="default"/>
      </w:rPr>
    </w:lvl>
    <w:lvl w:ilvl="2" w:tplc="040B0005">
      <w:start w:val="1"/>
      <w:numFmt w:val="bullet"/>
      <w:lvlText w:val=""/>
      <w:lvlJc w:val="left"/>
      <w:pPr>
        <w:ind w:left="2220" w:hanging="360"/>
      </w:pPr>
      <w:rPr>
        <w:rFonts w:ascii="Wingdings" w:hAnsi="Wingdings" w:hint="default"/>
      </w:rPr>
    </w:lvl>
    <w:lvl w:ilvl="3" w:tplc="040B0001">
      <w:start w:val="1"/>
      <w:numFmt w:val="bullet"/>
      <w:lvlText w:val=""/>
      <w:lvlJc w:val="left"/>
      <w:pPr>
        <w:ind w:left="2940" w:hanging="360"/>
      </w:pPr>
      <w:rPr>
        <w:rFonts w:ascii="Symbol" w:hAnsi="Symbol" w:hint="default"/>
      </w:rPr>
    </w:lvl>
    <w:lvl w:ilvl="4" w:tplc="040B0003">
      <w:start w:val="1"/>
      <w:numFmt w:val="bullet"/>
      <w:lvlText w:val="o"/>
      <w:lvlJc w:val="left"/>
      <w:pPr>
        <w:ind w:left="3660" w:hanging="360"/>
      </w:pPr>
      <w:rPr>
        <w:rFonts w:ascii="Courier New" w:hAnsi="Courier New" w:cs="Courier New" w:hint="default"/>
      </w:rPr>
    </w:lvl>
    <w:lvl w:ilvl="5" w:tplc="040B0005">
      <w:start w:val="1"/>
      <w:numFmt w:val="bullet"/>
      <w:lvlText w:val=""/>
      <w:lvlJc w:val="left"/>
      <w:pPr>
        <w:ind w:left="4380" w:hanging="360"/>
      </w:pPr>
      <w:rPr>
        <w:rFonts w:ascii="Wingdings" w:hAnsi="Wingdings" w:hint="default"/>
      </w:rPr>
    </w:lvl>
    <w:lvl w:ilvl="6" w:tplc="040B0001">
      <w:start w:val="1"/>
      <w:numFmt w:val="bullet"/>
      <w:lvlText w:val=""/>
      <w:lvlJc w:val="left"/>
      <w:pPr>
        <w:ind w:left="5100" w:hanging="360"/>
      </w:pPr>
      <w:rPr>
        <w:rFonts w:ascii="Symbol" w:hAnsi="Symbol" w:hint="default"/>
      </w:rPr>
    </w:lvl>
    <w:lvl w:ilvl="7" w:tplc="040B0003">
      <w:start w:val="1"/>
      <w:numFmt w:val="bullet"/>
      <w:lvlText w:val="o"/>
      <w:lvlJc w:val="left"/>
      <w:pPr>
        <w:ind w:left="5820" w:hanging="360"/>
      </w:pPr>
      <w:rPr>
        <w:rFonts w:ascii="Courier New" w:hAnsi="Courier New" w:cs="Courier New" w:hint="default"/>
      </w:rPr>
    </w:lvl>
    <w:lvl w:ilvl="8" w:tplc="040B0005">
      <w:start w:val="1"/>
      <w:numFmt w:val="bullet"/>
      <w:lvlText w:val=""/>
      <w:lvlJc w:val="left"/>
      <w:pPr>
        <w:ind w:left="6540" w:hanging="360"/>
      </w:pPr>
      <w:rPr>
        <w:rFonts w:ascii="Wingdings" w:hAnsi="Wingdings" w:hint="default"/>
      </w:rPr>
    </w:lvl>
  </w:abstractNum>
  <w:abstractNum w:abstractNumId="1" w15:restartNumberingAfterBreak="0">
    <w:nsid w:val="6D935DAE"/>
    <w:multiLevelType w:val="multilevel"/>
    <w:tmpl w:val="64B6F7E0"/>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51794938">
    <w:abstractNumId w:val="1"/>
  </w:num>
  <w:num w:numId="2" w16cid:durableId="826942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mailMerge>
    <w:mainDocumentType w:val="catalog"/>
    <w:dataType w:val="textFile"/>
    <w:activeRecord w:val="-1"/>
  </w:mailMerg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451"/>
    <w:rsid w:val="00044E50"/>
    <w:rsid w:val="00052267"/>
    <w:rsid w:val="000525BA"/>
    <w:rsid w:val="00063B6E"/>
    <w:rsid w:val="000701FF"/>
    <w:rsid w:val="00074743"/>
    <w:rsid w:val="000D1A2F"/>
    <w:rsid w:val="000D3CFA"/>
    <w:rsid w:val="000D3CFE"/>
    <w:rsid w:val="00120D57"/>
    <w:rsid w:val="0012355C"/>
    <w:rsid w:val="00125245"/>
    <w:rsid w:val="00132D90"/>
    <w:rsid w:val="00141189"/>
    <w:rsid w:val="001412FB"/>
    <w:rsid w:val="00142451"/>
    <w:rsid w:val="0016714E"/>
    <w:rsid w:val="00176BB0"/>
    <w:rsid w:val="0019137A"/>
    <w:rsid w:val="00192FA2"/>
    <w:rsid w:val="001A02DE"/>
    <w:rsid w:val="001A77DC"/>
    <w:rsid w:val="001C1202"/>
    <w:rsid w:val="001D256C"/>
    <w:rsid w:val="001E2A2F"/>
    <w:rsid w:val="00205E35"/>
    <w:rsid w:val="002100C5"/>
    <w:rsid w:val="00212726"/>
    <w:rsid w:val="0021306B"/>
    <w:rsid w:val="002171CD"/>
    <w:rsid w:val="00227E60"/>
    <w:rsid w:val="00236128"/>
    <w:rsid w:val="00246BD9"/>
    <w:rsid w:val="002474DE"/>
    <w:rsid w:val="002704AD"/>
    <w:rsid w:val="00273A2C"/>
    <w:rsid w:val="00273B52"/>
    <w:rsid w:val="002902CC"/>
    <w:rsid w:val="002B408B"/>
    <w:rsid w:val="002B7A14"/>
    <w:rsid w:val="002D11AA"/>
    <w:rsid w:val="002D2DB0"/>
    <w:rsid w:val="002D6C51"/>
    <w:rsid w:val="003069A4"/>
    <w:rsid w:val="003335DD"/>
    <w:rsid w:val="00336F13"/>
    <w:rsid w:val="00340AF1"/>
    <w:rsid w:val="003575F0"/>
    <w:rsid w:val="00364813"/>
    <w:rsid w:val="00374C48"/>
    <w:rsid w:val="00393919"/>
    <w:rsid w:val="003B56CC"/>
    <w:rsid w:val="003C5A8D"/>
    <w:rsid w:val="003D7858"/>
    <w:rsid w:val="003E144D"/>
    <w:rsid w:val="003E3909"/>
    <w:rsid w:val="00400295"/>
    <w:rsid w:val="0042076D"/>
    <w:rsid w:val="004221C6"/>
    <w:rsid w:val="004253A6"/>
    <w:rsid w:val="00442B54"/>
    <w:rsid w:val="004729AC"/>
    <w:rsid w:val="00495BB3"/>
    <w:rsid w:val="00497A86"/>
    <w:rsid w:val="004E0D3B"/>
    <w:rsid w:val="004E2BBE"/>
    <w:rsid w:val="004E7BF7"/>
    <w:rsid w:val="00502F3A"/>
    <w:rsid w:val="00512DE6"/>
    <w:rsid w:val="00522418"/>
    <w:rsid w:val="00540D75"/>
    <w:rsid w:val="0054187C"/>
    <w:rsid w:val="00542ADE"/>
    <w:rsid w:val="00543E31"/>
    <w:rsid w:val="00551A06"/>
    <w:rsid w:val="00561AD3"/>
    <w:rsid w:val="00582B45"/>
    <w:rsid w:val="0059790C"/>
    <w:rsid w:val="005A6D44"/>
    <w:rsid w:val="005D2EAA"/>
    <w:rsid w:val="005E0418"/>
    <w:rsid w:val="005E7435"/>
    <w:rsid w:val="005F2B07"/>
    <w:rsid w:val="005F52E0"/>
    <w:rsid w:val="005F56DF"/>
    <w:rsid w:val="006106A6"/>
    <w:rsid w:val="006138F8"/>
    <w:rsid w:val="00624E3D"/>
    <w:rsid w:val="00636AF7"/>
    <w:rsid w:val="00647899"/>
    <w:rsid w:val="00653BCD"/>
    <w:rsid w:val="00675D35"/>
    <w:rsid w:val="0069183F"/>
    <w:rsid w:val="006A5225"/>
    <w:rsid w:val="006B5A78"/>
    <w:rsid w:val="006B7412"/>
    <w:rsid w:val="006D420D"/>
    <w:rsid w:val="006E7002"/>
    <w:rsid w:val="006E77B3"/>
    <w:rsid w:val="00706A9E"/>
    <w:rsid w:val="00707B1B"/>
    <w:rsid w:val="00722BBC"/>
    <w:rsid w:val="00734638"/>
    <w:rsid w:val="00742D73"/>
    <w:rsid w:val="00744177"/>
    <w:rsid w:val="007449CD"/>
    <w:rsid w:val="007451C3"/>
    <w:rsid w:val="00756D83"/>
    <w:rsid w:val="007601D4"/>
    <w:rsid w:val="0076185C"/>
    <w:rsid w:val="00762D80"/>
    <w:rsid w:val="00776DCA"/>
    <w:rsid w:val="00787628"/>
    <w:rsid w:val="00793250"/>
    <w:rsid w:val="0079438A"/>
    <w:rsid w:val="007A6102"/>
    <w:rsid w:val="007C7CA8"/>
    <w:rsid w:val="007E6E7F"/>
    <w:rsid w:val="007F3449"/>
    <w:rsid w:val="007F4F8A"/>
    <w:rsid w:val="007F5F71"/>
    <w:rsid w:val="00807223"/>
    <w:rsid w:val="00811676"/>
    <w:rsid w:val="00823AF7"/>
    <w:rsid w:val="00823B34"/>
    <w:rsid w:val="00823E9F"/>
    <w:rsid w:val="0084183B"/>
    <w:rsid w:val="0084581B"/>
    <w:rsid w:val="00854A90"/>
    <w:rsid w:val="00865374"/>
    <w:rsid w:val="00882F6B"/>
    <w:rsid w:val="00887983"/>
    <w:rsid w:val="008C72FD"/>
    <w:rsid w:val="008D27A5"/>
    <w:rsid w:val="008E445F"/>
    <w:rsid w:val="00906249"/>
    <w:rsid w:val="00920AF5"/>
    <w:rsid w:val="0092405A"/>
    <w:rsid w:val="00940CD0"/>
    <w:rsid w:val="00950349"/>
    <w:rsid w:val="0097291B"/>
    <w:rsid w:val="0097560D"/>
    <w:rsid w:val="00985978"/>
    <w:rsid w:val="009A7070"/>
    <w:rsid w:val="009B16BB"/>
    <w:rsid w:val="009B4C2E"/>
    <w:rsid w:val="009B51CB"/>
    <w:rsid w:val="009C06B5"/>
    <w:rsid w:val="009D408E"/>
    <w:rsid w:val="00A07560"/>
    <w:rsid w:val="00A1609D"/>
    <w:rsid w:val="00A222D9"/>
    <w:rsid w:val="00A349D4"/>
    <w:rsid w:val="00A750BB"/>
    <w:rsid w:val="00A80E29"/>
    <w:rsid w:val="00A876ED"/>
    <w:rsid w:val="00A93D03"/>
    <w:rsid w:val="00A95A22"/>
    <w:rsid w:val="00AA08D2"/>
    <w:rsid w:val="00AB79B2"/>
    <w:rsid w:val="00AC4970"/>
    <w:rsid w:val="00AC623D"/>
    <w:rsid w:val="00AE41F5"/>
    <w:rsid w:val="00AE6627"/>
    <w:rsid w:val="00AF1E36"/>
    <w:rsid w:val="00AF45E7"/>
    <w:rsid w:val="00B02C76"/>
    <w:rsid w:val="00B16334"/>
    <w:rsid w:val="00B177F4"/>
    <w:rsid w:val="00B36DD2"/>
    <w:rsid w:val="00B55BFE"/>
    <w:rsid w:val="00B6365C"/>
    <w:rsid w:val="00B649D9"/>
    <w:rsid w:val="00B779BF"/>
    <w:rsid w:val="00B91A19"/>
    <w:rsid w:val="00B9290E"/>
    <w:rsid w:val="00BA59B7"/>
    <w:rsid w:val="00C06BB8"/>
    <w:rsid w:val="00C07A30"/>
    <w:rsid w:val="00C119F3"/>
    <w:rsid w:val="00C40CDD"/>
    <w:rsid w:val="00C5153D"/>
    <w:rsid w:val="00C52492"/>
    <w:rsid w:val="00C66EDC"/>
    <w:rsid w:val="00C86BA7"/>
    <w:rsid w:val="00C87A8D"/>
    <w:rsid w:val="00C907E7"/>
    <w:rsid w:val="00CA6DA4"/>
    <w:rsid w:val="00CB49D5"/>
    <w:rsid w:val="00CC2166"/>
    <w:rsid w:val="00CC219E"/>
    <w:rsid w:val="00CC325F"/>
    <w:rsid w:val="00CE14F8"/>
    <w:rsid w:val="00CE1F29"/>
    <w:rsid w:val="00D0123A"/>
    <w:rsid w:val="00D070B5"/>
    <w:rsid w:val="00D079DC"/>
    <w:rsid w:val="00D1661C"/>
    <w:rsid w:val="00D70A53"/>
    <w:rsid w:val="00D71774"/>
    <w:rsid w:val="00D82212"/>
    <w:rsid w:val="00D93959"/>
    <w:rsid w:val="00DB0D97"/>
    <w:rsid w:val="00DB1C8C"/>
    <w:rsid w:val="00DD6D6F"/>
    <w:rsid w:val="00DE6977"/>
    <w:rsid w:val="00E4590A"/>
    <w:rsid w:val="00E53110"/>
    <w:rsid w:val="00E53CEC"/>
    <w:rsid w:val="00E63652"/>
    <w:rsid w:val="00E66ACF"/>
    <w:rsid w:val="00E74A63"/>
    <w:rsid w:val="00E92877"/>
    <w:rsid w:val="00E94CEC"/>
    <w:rsid w:val="00EA408B"/>
    <w:rsid w:val="00EB1A66"/>
    <w:rsid w:val="00EB2ED4"/>
    <w:rsid w:val="00EB5838"/>
    <w:rsid w:val="00EC78AD"/>
    <w:rsid w:val="00ED3DEC"/>
    <w:rsid w:val="00EE11CA"/>
    <w:rsid w:val="00EE12C9"/>
    <w:rsid w:val="00EE6126"/>
    <w:rsid w:val="00F3715E"/>
    <w:rsid w:val="00F53458"/>
    <w:rsid w:val="00F75925"/>
    <w:rsid w:val="00F75C98"/>
    <w:rsid w:val="00F9395A"/>
    <w:rsid w:val="00FB72EB"/>
    <w:rsid w:val="00FC6EE6"/>
    <w:rsid w:val="00FF219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73220"/>
  <w15:chartTrackingRefBased/>
  <w15:docId w15:val="{CDDF9D2D-49A5-41AF-9ED5-507AB11FF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EE11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rsid w:val="00EE11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link w:val="EivliChar"/>
    <w:uiPriority w:val="1"/>
    <w:qFormat/>
    <w:rsid w:val="00EE11CA"/>
    <w:pPr>
      <w:spacing w:after="0" w:line="240" w:lineRule="auto"/>
    </w:pPr>
    <w:rPr>
      <w:rFonts w:eastAsiaTheme="minorEastAsia"/>
      <w:kern w:val="0"/>
      <w:lang w:eastAsia="fi-FI"/>
      <w14:ligatures w14:val="none"/>
    </w:rPr>
  </w:style>
  <w:style w:type="character" w:customStyle="1" w:styleId="EivliChar">
    <w:name w:val="Ei väliä Char"/>
    <w:basedOn w:val="Kappaleenoletusfontti"/>
    <w:link w:val="Eivli"/>
    <w:uiPriority w:val="1"/>
    <w:rsid w:val="00EE11CA"/>
    <w:rPr>
      <w:rFonts w:eastAsiaTheme="minorEastAsia"/>
      <w:kern w:val="0"/>
      <w:lang w:eastAsia="fi-FI"/>
      <w14:ligatures w14:val="none"/>
    </w:rPr>
  </w:style>
  <w:style w:type="character" w:customStyle="1" w:styleId="Otsikko1Char">
    <w:name w:val="Otsikko 1 Char"/>
    <w:basedOn w:val="Kappaleenoletusfontti"/>
    <w:link w:val="Otsikko1"/>
    <w:uiPriority w:val="9"/>
    <w:rsid w:val="00EE11CA"/>
    <w:rPr>
      <w:rFonts w:asciiTheme="majorHAnsi" w:eastAsiaTheme="majorEastAsia" w:hAnsiTheme="majorHAnsi" w:cstheme="majorBidi"/>
      <w:color w:val="2F5496" w:themeColor="accent1" w:themeShade="BF"/>
      <w:sz w:val="32"/>
      <w:szCs w:val="32"/>
    </w:rPr>
  </w:style>
  <w:style w:type="paragraph" w:styleId="Sisllysluettelonotsikko">
    <w:name w:val="TOC Heading"/>
    <w:basedOn w:val="Otsikko1"/>
    <w:next w:val="Normaali"/>
    <w:uiPriority w:val="39"/>
    <w:unhideWhenUsed/>
    <w:qFormat/>
    <w:rsid w:val="00EE11CA"/>
    <w:pPr>
      <w:outlineLvl w:val="9"/>
    </w:pPr>
    <w:rPr>
      <w:kern w:val="0"/>
      <w:lang w:eastAsia="fi-FI"/>
      <w14:ligatures w14:val="none"/>
    </w:rPr>
  </w:style>
  <w:style w:type="paragraph" w:styleId="Sisluet2">
    <w:name w:val="toc 2"/>
    <w:basedOn w:val="Normaali"/>
    <w:next w:val="Normaali"/>
    <w:autoRedefine/>
    <w:uiPriority w:val="39"/>
    <w:unhideWhenUsed/>
    <w:rsid w:val="00EE11CA"/>
    <w:pPr>
      <w:spacing w:after="0"/>
      <w:ind w:left="220"/>
    </w:pPr>
    <w:rPr>
      <w:rFonts w:cstheme="minorHAnsi"/>
      <w:smallCaps/>
      <w:sz w:val="20"/>
      <w:szCs w:val="20"/>
    </w:rPr>
  </w:style>
  <w:style w:type="paragraph" w:styleId="Sisluet1">
    <w:name w:val="toc 1"/>
    <w:basedOn w:val="Normaali"/>
    <w:next w:val="Normaali"/>
    <w:autoRedefine/>
    <w:uiPriority w:val="39"/>
    <w:unhideWhenUsed/>
    <w:rsid w:val="00EE11CA"/>
    <w:pPr>
      <w:spacing w:before="120" w:after="120"/>
    </w:pPr>
    <w:rPr>
      <w:rFonts w:cstheme="minorHAnsi"/>
      <w:b/>
      <w:bCs/>
      <w:caps/>
      <w:sz w:val="20"/>
      <w:szCs w:val="20"/>
    </w:rPr>
  </w:style>
  <w:style w:type="paragraph" w:styleId="Sisluet3">
    <w:name w:val="toc 3"/>
    <w:basedOn w:val="Normaali"/>
    <w:next w:val="Normaali"/>
    <w:autoRedefine/>
    <w:uiPriority w:val="39"/>
    <w:unhideWhenUsed/>
    <w:rsid w:val="00EE11CA"/>
    <w:pPr>
      <w:spacing w:after="0"/>
      <w:ind w:left="440"/>
    </w:pPr>
    <w:rPr>
      <w:rFonts w:cstheme="minorHAnsi"/>
      <w:i/>
      <w:iCs/>
      <w:sz w:val="20"/>
      <w:szCs w:val="20"/>
    </w:rPr>
  </w:style>
  <w:style w:type="paragraph" w:styleId="Alaotsikko">
    <w:name w:val="Subtitle"/>
    <w:basedOn w:val="Normaali"/>
    <w:next w:val="Normaali"/>
    <w:link w:val="AlaotsikkoChar"/>
    <w:uiPriority w:val="11"/>
    <w:qFormat/>
    <w:rsid w:val="00EE11CA"/>
    <w:pPr>
      <w:numPr>
        <w:ilvl w:val="1"/>
      </w:numPr>
    </w:pPr>
    <w:rPr>
      <w:rFonts w:eastAsiaTheme="minorEastAsia"/>
      <w:color w:val="5A5A5A" w:themeColor="text1" w:themeTint="A5"/>
      <w:spacing w:val="15"/>
    </w:rPr>
  </w:style>
  <w:style w:type="character" w:customStyle="1" w:styleId="AlaotsikkoChar">
    <w:name w:val="Alaotsikko Char"/>
    <w:basedOn w:val="Kappaleenoletusfontti"/>
    <w:link w:val="Alaotsikko"/>
    <w:uiPriority w:val="11"/>
    <w:rsid w:val="00EE11CA"/>
    <w:rPr>
      <w:rFonts w:eastAsiaTheme="minorEastAsia"/>
      <w:color w:val="5A5A5A" w:themeColor="text1" w:themeTint="A5"/>
      <w:spacing w:val="15"/>
    </w:rPr>
  </w:style>
  <w:style w:type="paragraph" w:styleId="Otsikko">
    <w:name w:val="Title"/>
    <w:basedOn w:val="Normaali"/>
    <w:next w:val="Normaali"/>
    <w:link w:val="OtsikkoChar"/>
    <w:uiPriority w:val="10"/>
    <w:qFormat/>
    <w:rsid w:val="00EE11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EE11CA"/>
    <w:rPr>
      <w:rFonts w:asciiTheme="majorHAnsi" w:eastAsiaTheme="majorEastAsia" w:hAnsiTheme="majorHAnsi" w:cstheme="majorBidi"/>
      <w:spacing w:val="-10"/>
      <w:kern w:val="28"/>
      <w:sz w:val="56"/>
      <w:szCs w:val="56"/>
    </w:rPr>
  </w:style>
  <w:style w:type="character" w:customStyle="1" w:styleId="Otsikko2Char">
    <w:name w:val="Otsikko 2 Char"/>
    <w:basedOn w:val="Kappaleenoletusfontti"/>
    <w:link w:val="Otsikko2"/>
    <w:uiPriority w:val="9"/>
    <w:rsid w:val="00EE11CA"/>
    <w:rPr>
      <w:rFonts w:asciiTheme="majorHAnsi" w:eastAsiaTheme="majorEastAsia" w:hAnsiTheme="majorHAnsi" w:cstheme="majorBidi"/>
      <w:color w:val="2F5496" w:themeColor="accent1" w:themeShade="BF"/>
      <w:sz w:val="26"/>
      <w:szCs w:val="26"/>
    </w:rPr>
  </w:style>
  <w:style w:type="paragraph" w:styleId="Sisluet4">
    <w:name w:val="toc 4"/>
    <w:basedOn w:val="Normaali"/>
    <w:next w:val="Normaali"/>
    <w:autoRedefine/>
    <w:uiPriority w:val="39"/>
    <w:unhideWhenUsed/>
    <w:rsid w:val="00EE11CA"/>
    <w:pPr>
      <w:spacing w:after="0"/>
      <w:ind w:left="660"/>
    </w:pPr>
    <w:rPr>
      <w:rFonts w:cstheme="minorHAnsi"/>
      <w:sz w:val="18"/>
      <w:szCs w:val="18"/>
    </w:rPr>
  </w:style>
  <w:style w:type="paragraph" w:styleId="Sisluet5">
    <w:name w:val="toc 5"/>
    <w:basedOn w:val="Normaali"/>
    <w:next w:val="Normaali"/>
    <w:autoRedefine/>
    <w:uiPriority w:val="39"/>
    <w:unhideWhenUsed/>
    <w:rsid w:val="00EE11CA"/>
    <w:pPr>
      <w:spacing w:after="0"/>
      <w:ind w:left="880"/>
    </w:pPr>
    <w:rPr>
      <w:rFonts w:cstheme="minorHAnsi"/>
      <w:sz w:val="18"/>
      <w:szCs w:val="18"/>
    </w:rPr>
  </w:style>
  <w:style w:type="paragraph" w:styleId="Sisluet6">
    <w:name w:val="toc 6"/>
    <w:basedOn w:val="Normaali"/>
    <w:next w:val="Normaali"/>
    <w:autoRedefine/>
    <w:uiPriority w:val="39"/>
    <w:unhideWhenUsed/>
    <w:rsid w:val="00EE11CA"/>
    <w:pPr>
      <w:spacing w:after="0"/>
      <w:ind w:left="1100"/>
    </w:pPr>
    <w:rPr>
      <w:rFonts w:cstheme="minorHAnsi"/>
      <w:sz w:val="18"/>
      <w:szCs w:val="18"/>
    </w:rPr>
  </w:style>
  <w:style w:type="paragraph" w:styleId="Sisluet7">
    <w:name w:val="toc 7"/>
    <w:basedOn w:val="Normaali"/>
    <w:next w:val="Normaali"/>
    <w:autoRedefine/>
    <w:uiPriority w:val="39"/>
    <w:unhideWhenUsed/>
    <w:rsid w:val="00EE11CA"/>
    <w:pPr>
      <w:spacing w:after="0"/>
      <w:ind w:left="1320"/>
    </w:pPr>
    <w:rPr>
      <w:rFonts w:cstheme="minorHAnsi"/>
      <w:sz w:val="18"/>
      <w:szCs w:val="18"/>
    </w:rPr>
  </w:style>
  <w:style w:type="paragraph" w:styleId="Sisluet8">
    <w:name w:val="toc 8"/>
    <w:basedOn w:val="Normaali"/>
    <w:next w:val="Normaali"/>
    <w:autoRedefine/>
    <w:uiPriority w:val="39"/>
    <w:unhideWhenUsed/>
    <w:rsid w:val="00EE11CA"/>
    <w:pPr>
      <w:spacing w:after="0"/>
      <w:ind w:left="1540"/>
    </w:pPr>
    <w:rPr>
      <w:rFonts w:cstheme="minorHAnsi"/>
      <w:sz w:val="18"/>
      <w:szCs w:val="18"/>
    </w:rPr>
  </w:style>
  <w:style w:type="paragraph" w:styleId="Sisluet9">
    <w:name w:val="toc 9"/>
    <w:basedOn w:val="Normaali"/>
    <w:next w:val="Normaali"/>
    <w:autoRedefine/>
    <w:uiPriority w:val="39"/>
    <w:unhideWhenUsed/>
    <w:rsid w:val="00EE11CA"/>
    <w:pPr>
      <w:spacing w:after="0"/>
      <w:ind w:left="1760"/>
    </w:pPr>
    <w:rPr>
      <w:rFonts w:cstheme="minorHAnsi"/>
      <w:sz w:val="18"/>
      <w:szCs w:val="18"/>
    </w:rPr>
  </w:style>
  <w:style w:type="character" w:styleId="Hyperlinkki">
    <w:name w:val="Hyperlink"/>
    <w:basedOn w:val="Kappaleenoletusfontti"/>
    <w:uiPriority w:val="99"/>
    <w:unhideWhenUsed/>
    <w:rsid w:val="00EE11CA"/>
    <w:rPr>
      <w:color w:val="0563C1" w:themeColor="hyperlink"/>
      <w:u w:val="single"/>
    </w:rPr>
  </w:style>
  <w:style w:type="paragraph" w:styleId="Luettelokappale">
    <w:name w:val="List Paragraph"/>
    <w:basedOn w:val="Normaali"/>
    <w:uiPriority w:val="34"/>
    <w:qFormat/>
    <w:rsid w:val="009B16BB"/>
    <w:pPr>
      <w:ind w:left="720"/>
      <w:contextualSpacing/>
    </w:pPr>
  </w:style>
  <w:style w:type="table" w:styleId="TaulukkoRuudukko">
    <w:name w:val="Table Grid"/>
    <w:basedOn w:val="Normaalitaulukko"/>
    <w:uiPriority w:val="39"/>
    <w:rsid w:val="00742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Yltunniste">
    <w:name w:val="header"/>
    <w:basedOn w:val="Normaali"/>
    <w:link w:val="YltunnisteChar"/>
    <w:uiPriority w:val="99"/>
    <w:unhideWhenUsed/>
    <w:rsid w:val="001D256C"/>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1D256C"/>
  </w:style>
  <w:style w:type="paragraph" w:styleId="Alatunniste">
    <w:name w:val="footer"/>
    <w:basedOn w:val="Normaali"/>
    <w:link w:val="AlatunnisteChar"/>
    <w:uiPriority w:val="99"/>
    <w:unhideWhenUsed/>
    <w:rsid w:val="001D256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1D256C"/>
  </w:style>
  <w:style w:type="paragraph" w:customStyle="1" w:styleId="Tyttteksti2">
    <w:name w:val="Täyttöteksti2"/>
    <w:basedOn w:val="Normaali"/>
    <w:rsid w:val="00E92877"/>
    <w:pPr>
      <w:tabs>
        <w:tab w:val="left" w:pos="1134"/>
      </w:tabs>
      <w:spacing w:after="0" w:line="240" w:lineRule="auto"/>
    </w:pPr>
    <w:rPr>
      <w:rFonts w:ascii="Arial" w:eastAsia="Times New Roman" w:hAnsi="Arial" w:cs="Times New Roman"/>
      <w:kern w:val="0"/>
      <w:sz w:val="24"/>
      <w:szCs w:val="20"/>
      <w:lang w:val="en-US" w:eastAsia="fi-FI"/>
      <w14:ligatures w14:val="none"/>
    </w:rPr>
  </w:style>
  <w:style w:type="character" w:styleId="Ratkaisematonmaininta">
    <w:name w:val="Unresolved Mention"/>
    <w:basedOn w:val="Kappaleenoletusfontti"/>
    <w:uiPriority w:val="99"/>
    <w:semiHidden/>
    <w:unhideWhenUsed/>
    <w:rsid w:val="00C907E7"/>
    <w:rPr>
      <w:color w:val="605E5C"/>
      <w:shd w:val="clear" w:color="auto" w:fill="E1DFDD"/>
    </w:rPr>
  </w:style>
  <w:style w:type="paragraph" w:styleId="Kuvaotsikko">
    <w:name w:val="caption"/>
    <w:basedOn w:val="Normaali"/>
    <w:next w:val="Normaali"/>
    <w:uiPriority w:val="35"/>
    <w:unhideWhenUsed/>
    <w:qFormat/>
    <w:rsid w:val="008E445F"/>
    <w:pPr>
      <w:spacing w:after="200" w:line="240" w:lineRule="auto"/>
    </w:pPr>
    <w:rPr>
      <w:i/>
      <w:iCs/>
      <w:color w:val="44546A" w:themeColor="text2"/>
      <w:sz w:val="18"/>
      <w:szCs w:val="18"/>
    </w:rPr>
  </w:style>
  <w:style w:type="paragraph" w:customStyle="1" w:styleId="Asiateksti">
    <w:name w:val="Asiateksti"/>
    <w:basedOn w:val="Normaali"/>
    <w:rsid w:val="0079438A"/>
    <w:pPr>
      <w:tabs>
        <w:tab w:val="left" w:pos="2591"/>
        <w:tab w:val="left" w:pos="3890"/>
        <w:tab w:val="left" w:pos="5182"/>
        <w:tab w:val="left" w:pos="6481"/>
        <w:tab w:val="left" w:pos="7779"/>
        <w:tab w:val="left" w:pos="9072"/>
      </w:tabs>
      <w:overflowPunct w:val="0"/>
      <w:autoSpaceDE w:val="0"/>
      <w:autoSpaceDN w:val="0"/>
      <w:adjustRightInd w:val="0"/>
      <w:spacing w:after="0" w:line="240" w:lineRule="auto"/>
      <w:ind w:left="1298"/>
    </w:pPr>
    <w:rPr>
      <w:rFonts w:ascii="Arial" w:eastAsia="Times New Roman" w:hAnsi="Arial" w:cs="Times New Roman"/>
      <w:kern w:val="0"/>
      <w:szCs w:val="2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073084">
      <w:bodyDiv w:val="1"/>
      <w:marLeft w:val="0"/>
      <w:marRight w:val="0"/>
      <w:marTop w:val="0"/>
      <w:marBottom w:val="0"/>
      <w:divBdr>
        <w:top w:val="none" w:sz="0" w:space="0" w:color="auto"/>
        <w:left w:val="none" w:sz="0" w:space="0" w:color="auto"/>
        <w:bottom w:val="none" w:sz="0" w:space="0" w:color="auto"/>
        <w:right w:val="none" w:sz="0" w:space="0" w:color="auto"/>
      </w:divBdr>
    </w:div>
    <w:div w:id="1043334948">
      <w:bodyDiv w:val="1"/>
      <w:marLeft w:val="0"/>
      <w:marRight w:val="0"/>
      <w:marTop w:val="0"/>
      <w:marBottom w:val="0"/>
      <w:divBdr>
        <w:top w:val="none" w:sz="0" w:space="0" w:color="auto"/>
        <w:left w:val="none" w:sz="0" w:space="0" w:color="auto"/>
        <w:bottom w:val="none" w:sz="0" w:space="0" w:color="auto"/>
        <w:right w:val="none" w:sz="0" w:space="0" w:color="auto"/>
      </w:divBdr>
    </w:div>
    <w:div w:id="1354722168">
      <w:bodyDiv w:val="1"/>
      <w:marLeft w:val="0"/>
      <w:marRight w:val="0"/>
      <w:marTop w:val="0"/>
      <w:marBottom w:val="0"/>
      <w:divBdr>
        <w:top w:val="none" w:sz="0" w:space="0" w:color="auto"/>
        <w:left w:val="none" w:sz="0" w:space="0" w:color="auto"/>
        <w:bottom w:val="none" w:sz="0" w:space="0" w:color="auto"/>
        <w:right w:val="none" w:sz="0" w:space="0" w:color="auto"/>
      </w:divBdr>
    </w:div>
    <w:div w:id="1594898754">
      <w:bodyDiv w:val="1"/>
      <w:marLeft w:val="0"/>
      <w:marRight w:val="0"/>
      <w:marTop w:val="0"/>
      <w:marBottom w:val="0"/>
      <w:divBdr>
        <w:top w:val="none" w:sz="0" w:space="0" w:color="auto"/>
        <w:left w:val="none" w:sz="0" w:space="0" w:color="auto"/>
        <w:bottom w:val="none" w:sz="0" w:space="0" w:color="auto"/>
        <w:right w:val="none" w:sz="0" w:space="0" w:color="auto"/>
      </w:divBdr>
    </w:div>
    <w:div w:id="1793478019">
      <w:bodyDiv w:val="1"/>
      <w:marLeft w:val="0"/>
      <w:marRight w:val="0"/>
      <w:marTop w:val="0"/>
      <w:marBottom w:val="0"/>
      <w:divBdr>
        <w:top w:val="none" w:sz="0" w:space="0" w:color="auto"/>
        <w:left w:val="none" w:sz="0" w:space="0" w:color="auto"/>
        <w:bottom w:val="none" w:sz="0" w:space="0" w:color="auto"/>
        <w:right w:val="none" w:sz="0" w:space="0" w:color="auto"/>
      </w:divBdr>
    </w:div>
    <w:div w:id="1844974228">
      <w:bodyDiv w:val="1"/>
      <w:marLeft w:val="0"/>
      <w:marRight w:val="0"/>
      <w:marTop w:val="0"/>
      <w:marBottom w:val="0"/>
      <w:divBdr>
        <w:top w:val="none" w:sz="0" w:space="0" w:color="auto"/>
        <w:left w:val="none" w:sz="0" w:space="0" w:color="auto"/>
        <w:bottom w:val="none" w:sz="0" w:space="0" w:color="auto"/>
        <w:right w:val="none" w:sz="0" w:space="0" w:color="auto"/>
      </w:divBdr>
    </w:div>
    <w:div w:id="206702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821914-42CC-4F3D-936D-958541FB5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9086</TotalTime>
  <Pages>14</Pages>
  <Words>3754</Words>
  <Characters>30416</Characters>
  <Application>Microsoft Office Word</Application>
  <DocSecurity>0</DocSecurity>
  <Lines>253</Lines>
  <Paragraphs>68</Paragraphs>
  <ScaleCrop>false</ScaleCrop>
  <HeadingPairs>
    <vt:vector size="2" baseType="variant">
      <vt:variant>
        <vt:lpstr>Otsikko</vt:lpstr>
      </vt:variant>
      <vt:variant>
        <vt:i4>1</vt:i4>
      </vt:variant>
    </vt:vector>
  </HeadingPairs>
  <TitlesOfParts>
    <vt:vector size="1" baseType="lpstr">
      <vt:lpstr>MAA-AINES- JA YMPÄRISTÖLUPAHAKEMUS</vt:lpstr>
    </vt:vector>
  </TitlesOfParts>
  <Company/>
  <LinksUpToDate>false</LinksUpToDate>
  <CharactersWithSpaces>34102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MAA-AINES- JA YMPÄRISTÖLUPAHAKEMUS</dc:title>
  <dc:subject>KALLIOISEN KALLIOALUE UURAISTEN KUNNASSA</dc:subject>
  <dc:creator>ÄÄNEKARTTA KY</dc:creator>
  <cp:keywords/>
  <dc:description/>
  <cp:lastModifiedBy>Janne Häkkinen</cp:lastModifiedBy>
  <cp:revision>82</cp:revision>
  <cp:lastPrinted>2026-05-13T08:09:00Z</cp:lastPrinted>
  <dcterms:created xsi:type="dcterms:W3CDTF">2026-02-09T10:35:00Z</dcterms:created>
  <dcterms:modified xsi:type="dcterms:W3CDTF">2026-07-22T08:44:00Z</dcterms:modified>
</cp:coreProperties>
</file>